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985" w:rsidRPr="00DC3C30" w:rsidRDefault="004D1255" w:rsidP="00D569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акирова Дильбар\Desktop\лит. тат.гр 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лит. тат.гр 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D1255" w:rsidRDefault="004D125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6985" w:rsidRDefault="00DD4D88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</w:t>
      </w:r>
    </w:p>
    <w:p w:rsidR="00DD4D88" w:rsidRPr="00DC3C30" w:rsidRDefault="00DD4D88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be-BY"/>
        </w:rPr>
      </w:pPr>
    </w:p>
    <w:p w:rsidR="00DD4D88" w:rsidRPr="00591D93" w:rsidRDefault="00DD4D88" w:rsidP="00DD4D88">
      <w:pPr>
        <w:pStyle w:val="Default"/>
        <w:spacing w:line="276" w:lineRule="auto"/>
        <w:rPr>
          <w:b/>
          <w:lang w:val="tt-RU"/>
        </w:rPr>
      </w:pPr>
      <w:r w:rsidRPr="00591D93">
        <w:rPr>
          <w:b/>
          <w:lang w:val="tt-RU"/>
        </w:rPr>
        <w:t xml:space="preserve">ЛИЧНОСТНЫЕ РЕЗУЛЬТАТЫ: </w:t>
      </w:r>
    </w:p>
    <w:p w:rsidR="00DD4D88" w:rsidRPr="00591D93" w:rsidRDefault="00DD4D88" w:rsidP="00DD4D88">
      <w:pPr>
        <w:pStyle w:val="msonormalbullet2gif"/>
        <w:numPr>
          <w:ilvl w:val="0"/>
          <w:numId w:val="47"/>
        </w:numPr>
        <w:spacing w:before="0" w:beforeAutospacing="0" w:after="0" w:afterAutospacing="0" w:line="276" w:lineRule="auto"/>
        <w:ind w:left="0" w:firstLine="709"/>
        <w:contextualSpacing/>
        <w:jc w:val="both"/>
      </w:pPr>
      <w:r w:rsidRPr="00591D93"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DD4D88" w:rsidRPr="00591D93" w:rsidRDefault="00DD4D88" w:rsidP="00DD4D88">
      <w:pPr>
        <w:pStyle w:val="msonormalbullet2gif"/>
        <w:numPr>
          <w:ilvl w:val="0"/>
          <w:numId w:val="47"/>
        </w:numPr>
        <w:spacing w:before="0" w:beforeAutospacing="0" w:after="0" w:afterAutospacing="0" w:line="276" w:lineRule="auto"/>
        <w:ind w:left="0" w:firstLine="709"/>
        <w:contextualSpacing/>
        <w:jc w:val="both"/>
      </w:pPr>
      <w:r w:rsidRPr="00591D93">
        <w:t>формирование ответственного отношения к учению, осознанному выбору профессии     на основе формирования уважительного отношения к труду;</w:t>
      </w:r>
    </w:p>
    <w:p w:rsidR="00DD4D88" w:rsidRPr="00591D93" w:rsidRDefault="00DD4D88" w:rsidP="00DD4D88">
      <w:pPr>
        <w:pStyle w:val="msonormalbullet2gif"/>
        <w:numPr>
          <w:ilvl w:val="0"/>
          <w:numId w:val="47"/>
        </w:numPr>
        <w:spacing w:before="0" w:beforeAutospacing="0" w:after="0" w:afterAutospacing="0" w:line="276" w:lineRule="auto"/>
        <w:ind w:left="0" w:firstLine="709"/>
        <w:contextualSpacing/>
        <w:jc w:val="both"/>
      </w:pPr>
      <w:r w:rsidRPr="00591D93">
        <w:t xml:space="preserve">формирование целостного мировоззрения, соответствующего современному уровню развития науки и общественной жизни; </w:t>
      </w:r>
    </w:p>
    <w:p w:rsidR="00DD4D88" w:rsidRPr="00591D93" w:rsidRDefault="00DD4D88" w:rsidP="00DD4D88">
      <w:pPr>
        <w:pStyle w:val="msonormalbullet2gif"/>
        <w:numPr>
          <w:ilvl w:val="0"/>
          <w:numId w:val="47"/>
        </w:numPr>
        <w:spacing w:before="0" w:beforeAutospacing="0" w:after="0" w:afterAutospacing="0" w:line="276" w:lineRule="auto"/>
        <w:ind w:left="0" w:firstLine="709"/>
        <w:contextualSpacing/>
        <w:jc w:val="both"/>
      </w:pPr>
      <w:r w:rsidRPr="00591D93">
        <w:t>Совершенствование умений и навыков устной и письменной речи. Научить      пользоваться всеми возможностями родного языка в повседневной жизни.</w:t>
      </w:r>
    </w:p>
    <w:p w:rsidR="00DD4D88" w:rsidRPr="00591D93" w:rsidRDefault="00DD4D88" w:rsidP="00DD4D88">
      <w:pPr>
        <w:pStyle w:val="a3"/>
        <w:widowControl w:val="0"/>
        <w:numPr>
          <w:ilvl w:val="0"/>
          <w:numId w:val="47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591D93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формировать 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DD4D88" w:rsidRPr="00591D93" w:rsidRDefault="00DD4D88" w:rsidP="00DD4D8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591D93">
        <w:rPr>
          <w:rFonts w:ascii="Times New Roman" w:hAnsi="Times New Roman" w:cs="Times New Roman"/>
          <w:b/>
          <w:bCs/>
          <w:sz w:val="24"/>
          <w:szCs w:val="24"/>
          <w:lang w:val="be-BY"/>
        </w:rPr>
        <w:t>Межпредметными результатами</w:t>
      </w:r>
      <w:r w:rsidRPr="00591D93">
        <w:rPr>
          <w:rFonts w:ascii="Times New Roman" w:hAnsi="Times New Roman" w:cs="Times New Roman"/>
          <w:sz w:val="24"/>
          <w:szCs w:val="24"/>
          <w:lang w:val="be-BY"/>
        </w:rPr>
        <w:t xml:space="preserve"> обучения татарской литературе в старших классах школы являются следующие:</w:t>
      </w:r>
    </w:p>
    <w:p w:rsidR="00DD4D88" w:rsidRPr="00591D93" w:rsidRDefault="00DD4D88" w:rsidP="00DD4D88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591D93">
        <w:rPr>
          <w:rFonts w:ascii="Times New Roman" w:hAnsi="Times New Roman" w:cs="Times New Roman"/>
          <w:sz w:val="24"/>
          <w:szCs w:val="24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DD4D88" w:rsidRPr="00591D93" w:rsidRDefault="00DD4D88" w:rsidP="00DD4D88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591D93">
        <w:rPr>
          <w:rFonts w:ascii="Times New Roman" w:hAnsi="Times New Roman" w:cs="Times New Roman"/>
          <w:sz w:val="24"/>
          <w:szCs w:val="24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DD4D88" w:rsidRPr="00591D93" w:rsidRDefault="00DD4D88" w:rsidP="00DD4D88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591D93">
        <w:rPr>
          <w:rFonts w:ascii="Times New Roman" w:hAnsi="Times New Roman" w:cs="Times New Roman"/>
          <w:sz w:val="24"/>
          <w:szCs w:val="24"/>
          <w:lang w:val="be-BY" w:eastAsia="ru-RU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D56985" w:rsidRPr="00DD4D88" w:rsidRDefault="00DD4D88" w:rsidP="00DD4D88">
      <w:pPr>
        <w:pStyle w:val="a3"/>
        <w:numPr>
          <w:ilvl w:val="0"/>
          <w:numId w:val="33"/>
        </w:numPr>
        <w:spacing w:line="276" w:lineRule="auto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591D93">
        <w:rPr>
          <w:rFonts w:ascii="Times New Roman" w:hAnsi="Times New Roman" w:cs="Times New Roman"/>
          <w:sz w:val="24"/>
          <w:szCs w:val="24"/>
          <w:lang w:val="be-BY" w:eastAsia="ru-RU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</w:t>
      </w:r>
      <w:r>
        <w:rPr>
          <w:rFonts w:ascii="Times New Roman" w:hAnsi="Times New Roman" w:cs="Times New Roman"/>
          <w:sz w:val="24"/>
          <w:szCs w:val="24"/>
          <w:lang w:val="be-BY" w:eastAsia="ru-RU"/>
        </w:rPr>
        <w:t xml:space="preserve"> и периодах развития литературы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be-BY"/>
        </w:rPr>
        <w:t>Предметные результаты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 xml:space="preserve"> обучения </w:t>
      </w:r>
      <w:r w:rsidR="00CB225A">
        <w:rPr>
          <w:rFonts w:ascii="Times New Roman" w:hAnsi="Times New Roman" w:cs="Times New Roman"/>
          <w:sz w:val="24"/>
          <w:szCs w:val="24"/>
          <w:lang w:val="be-BY"/>
        </w:rPr>
        <w:t>родной (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>татарской</w:t>
      </w:r>
      <w:r w:rsidR="00CB225A">
        <w:rPr>
          <w:rFonts w:ascii="Times New Roman" w:hAnsi="Times New Roman" w:cs="Times New Roman"/>
          <w:sz w:val="24"/>
          <w:szCs w:val="24"/>
          <w:lang w:val="be-BY"/>
        </w:rPr>
        <w:t>)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 xml:space="preserve"> литературе в старших классах школы заключаются в следующем: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be-BY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В познавательной сфере</w:t>
      </w:r>
    </w:p>
    <w:p w:rsidR="00D56985" w:rsidRPr="00DC3C30" w:rsidRDefault="00D56985" w:rsidP="00D569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D56985" w:rsidRPr="00DC3C30" w:rsidRDefault="00D56985" w:rsidP="00D569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D56985" w:rsidRPr="00DC3C30" w:rsidRDefault="00D56985" w:rsidP="00D56985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val="be-BY" w:eastAsia="ru-RU"/>
        </w:rPr>
        <w:t xml:space="preserve">знание </w:t>
      </w: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D56985" w:rsidRPr="00DC3C30" w:rsidRDefault="00D56985" w:rsidP="00D56985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C3C30">
        <w:rPr>
          <w:rFonts w:ascii="Times New Roman" w:hAnsi="Times New Roman" w:cs="Times New Roman"/>
          <w:sz w:val="24"/>
          <w:szCs w:val="24"/>
          <w:lang w:eastAsia="ru-RU"/>
        </w:rPr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D56985" w:rsidRPr="00DC3C30" w:rsidRDefault="00D56985" w:rsidP="00D56985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DC3C3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ценностно-ориентационной сфере:</w:t>
      </w:r>
    </w:p>
    <w:p w:rsidR="00D56985" w:rsidRPr="00DC3C30" w:rsidRDefault="00D56985" w:rsidP="00D56985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D56985" w:rsidRPr="00DC3C30" w:rsidRDefault="00D56985" w:rsidP="00D56985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D56985" w:rsidRPr="00DC3C30" w:rsidRDefault="00D56985" w:rsidP="00D56985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D56985" w:rsidRPr="00DC3C30" w:rsidRDefault="00D56985" w:rsidP="00D56985">
      <w:pPr>
        <w:pStyle w:val="a3"/>
        <w:numPr>
          <w:ilvl w:val="0"/>
          <w:numId w:val="3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DC3C30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В эстетической сфере:</w:t>
      </w:r>
    </w:p>
    <w:p w:rsidR="00D56985" w:rsidRPr="00DC3C30" w:rsidRDefault="00D56985" w:rsidP="00D56985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D56985" w:rsidRPr="00DC3C30" w:rsidRDefault="00D56985" w:rsidP="00D56985">
      <w:pPr>
        <w:pStyle w:val="a3"/>
        <w:numPr>
          <w:ilvl w:val="0"/>
          <w:numId w:val="32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C3C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E8271B" w:rsidRDefault="00E8271B" w:rsidP="00DD4D88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D56985" w:rsidRPr="00974C81" w:rsidRDefault="00D5698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74C81">
        <w:rPr>
          <w:rFonts w:ascii="Times New Roman" w:hAnsi="Times New Roman" w:cs="Times New Roman"/>
          <w:b/>
          <w:caps/>
          <w:sz w:val="24"/>
          <w:szCs w:val="24"/>
        </w:rPr>
        <w:t>содержание учебного предмета</w:t>
      </w:r>
    </w:p>
    <w:p w:rsidR="00D56985" w:rsidRDefault="00523A3B" w:rsidP="00523A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C81">
        <w:rPr>
          <w:rFonts w:ascii="Times New Roman" w:hAnsi="Times New Roman" w:cs="Times New Roman"/>
          <w:b/>
          <w:sz w:val="24"/>
          <w:szCs w:val="24"/>
        </w:rPr>
        <w:t>10 класс</w:t>
      </w:r>
    </w:p>
    <w:p w:rsidR="00ED233D" w:rsidRPr="00DC3C30" w:rsidRDefault="00ED233D" w:rsidP="00523A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D4D88">
      <w:pPr>
        <w:snapToGri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C03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Древняя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тюрко-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татарская 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века).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BB5552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552">
        <w:rPr>
          <w:rFonts w:ascii="Times New Roman" w:hAnsi="Times New Roman" w:cs="Times New Roman"/>
          <w:sz w:val="24"/>
          <w:szCs w:val="24"/>
        </w:rPr>
        <w:t xml:space="preserve">Введение в историю татарской литературы. Деление литературы на периоды. Обзор Древней </w:t>
      </w:r>
      <w:r w:rsidRPr="00BB5552">
        <w:rPr>
          <w:rFonts w:ascii="Times New Roman" w:hAnsi="Times New Roman" w:cs="Times New Roman"/>
          <w:sz w:val="24"/>
          <w:szCs w:val="24"/>
          <w:lang w:val="tt-RU"/>
        </w:rPr>
        <w:t xml:space="preserve">тюрко-татарской </w:t>
      </w:r>
      <w:r w:rsidRPr="00BB5552">
        <w:rPr>
          <w:rFonts w:ascii="Times New Roman" w:hAnsi="Times New Roman" w:cs="Times New Roman"/>
          <w:sz w:val="24"/>
          <w:szCs w:val="24"/>
        </w:rPr>
        <w:t>литературы.</w:t>
      </w:r>
    </w:p>
    <w:p w:rsidR="00D56985" w:rsidRPr="00BB5552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552">
        <w:rPr>
          <w:rFonts w:ascii="Times New Roman" w:hAnsi="Times New Roman" w:cs="Times New Roman"/>
          <w:sz w:val="24"/>
          <w:szCs w:val="24"/>
        </w:rPr>
        <w:t>Понятие «тюркский народ». Общетюркская литература. Введение</w:t>
      </w:r>
      <w:r w:rsidRPr="00BB555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Pr="00BB5552">
        <w:rPr>
          <w:rFonts w:ascii="Times New Roman" w:hAnsi="Times New Roman" w:cs="Times New Roman"/>
          <w:sz w:val="24"/>
          <w:szCs w:val="24"/>
        </w:rPr>
        <w:t xml:space="preserve">в историю татарской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BB5552">
        <w:rPr>
          <w:rFonts w:ascii="Times New Roman" w:hAnsi="Times New Roman" w:cs="Times New Roman"/>
          <w:sz w:val="24"/>
          <w:szCs w:val="24"/>
        </w:rPr>
        <w:t xml:space="preserve">Деление литературы на периоды.  </w:t>
      </w:r>
      <w:r w:rsidRPr="00BB5552">
        <w:rPr>
          <w:rFonts w:ascii="Times New Roman" w:hAnsi="Times New Roman" w:cs="Times New Roman"/>
          <w:spacing w:val="3"/>
          <w:sz w:val="24"/>
          <w:szCs w:val="24"/>
        </w:rPr>
        <w:t xml:space="preserve">Обзор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древней и средневековой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литературы,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литературы. Возникновение письменности. Руническая письменность, согдийская, манихейская и уйгурская,  графика. Эпитафия. Орхоно-Енисейские памятники. которые были воздвигнуты в честь 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Бильге-кагана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и его брата, полководца 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Кюль-тегина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(732-735), советника первых каганов</w:t>
      </w:r>
      <w:proofErr w:type="gramStart"/>
      <w:r w:rsidRPr="00BB555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BB5552">
        <w:rPr>
          <w:rFonts w:ascii="Times New Roman" w:hAnsi="Times New Roman" w:cs="Times New Roman"/>
          <w:sz w:val="24"/>
          <w:szCs w:val="24"/>
        </w:rPr>
        <w:t xml:space="preserve">торого Тюркского каганата 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Тоньюкуку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(создан после 716 г., еще при жизни героя). </w:t>
      </w:r>
      <w:r w:rsidRPr="00BB5552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</w:p>
    <w:p w:rsidR="00D56985" w:rsidRPr="00DC3C30" w:rsidRDefault="00D56985" w:rsidP="00D56985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5552">
        <w:rPr>
          <w:rFonts w:ascii="Times New Roman" w:hAnsi="Times New Roman" w:cs="Times New Roman"/>
          <w:sz w:val="24"/>
          <w:szCs w:val="24"/>
        </w:rPr>
        <w:t xml:space="preserve">Язык памятников рунической и древнеуйгурской письменности. Словарь </w:t>
      </w:r>
      <w:proofErr w:type="spellStart"/>
      <w:r w:rsidRPr="00BB5552">
        <w:rPr>
          <w:rFonts w:ascii="Times New Roman" w:hAnsi="Times New Roman" w:cs="Times New Roman"/>
          <w:spacing w:val="-3"/>
          <w:sz w:val="24"/>
          <w:szCs w:val="24"/>
        </w:rPr>
        <w:t>М.Кашгари</w:t>
      </w:r>
      <w:proofErr w:type="spellEnd"/>
      <w:r w:rsidRPr="00BB55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B5552">
        <w:rPr>
          <w:rFonts w:ascii="Times New Roman" w:hAnsi="Times New Roman" w:cs="Times New Roman"/>
          <w:spacing w:val="-5"/>
          <w:sz w:val="24"/>
          <w:szCs w:val="24"/>
        </w:rPr>
        <w:t xml:space="preserve">(1072-1047) </w:t>
      </w:r>
      <w:r w:rsidRPr="00BB555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BB5552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 w:rsidRPr="00BB5552">
        <w:rPr>
          <w:rFonts w:ascii="Times New Roman" w:hAnsi="Times New Roman" w:cs="Times New Roman"/>
          <w:sz w:val="24"/>
          <w:szCs w:val="24"/>
        </w:rPr>
        <w:t xml:space="preserve">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>лөгат эт-</w:t>
      </w:r>
      <w:r w:rsidRPr="00BB5552">
        <w:rPr>
          <w:rFonts w:ascii="Times New Roman" w:hAnsi="Times New Roman" w:cs="Times New Roman"/>
          <w:sz w:val="24"/>
          <w:szCs w:val="24"/>
        </w:rPr>
        <w:t xml:space="preserve">төрк». </w:t>
      </w:r>
      <w:r w:rsidRPr="00BB5552">
        <w:rPr>
          <w:rFonts w:ascii="Times New Roman" w:hAnsi="Times New Roman" w:cs="Times New Roman"/>
          <w:spacing w:val="-5"/>
          <w:sz w:val="24"/>
          <w:szCs w:val="24"/>
        </w:rPr>
        <w:t xml:space="preserve">Характер </w:t>
      </w:r>
      <w:r w:rsidRPr="00BB5552">
        <w:rPr>
          <w:rFonts w:ascii="Times New Roman" w:hAnsi="Times New Roman" w:cs="Times New Roman"/>
          <w:sz w:val="24"/>
          <w:szCs w:val="24"/>
        </w:rPr>
        <w:t xml:space="preserve">пословиц и </w:t>
      </w:r>
      <w:r w:rsidRPr="00BB5552">
        <w:rPr>
          <w:rFonts w:ascii="Times New Roman" w:hAnsi="Times New Roman" w:cs="Times New Roman"/>
          <w:spacing w:val="2"/>
          <w:sz w:val="24"/>
          <w:szCs w:val="24"/>
        </w:rPr>
        <w:t xml:space="preserve">поговорок, отрывки из литературных произведений  </w:t>
      </w:r>
      <w:r w:rsidRPr="00BB5552">
        <w:rPr>
          <w:rFonts w:ascii="Times New Roman" w:hAnsi="Times New Roman" w:cs="Times New Roman"/>
          <w:sz w:val="24"/>
          <w:szCs w:val="24"/>
        </w:rPr>
        <w:t xml:space="preserve">в сборнике. 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 xml:space="preserve">Чтение </w:t>
      </w:r>
      <w:r w:rsidRPr="00BB5552">
        <w:rPr>
          <w:rFonts w:ascii="Times New Roman" w:hAnsi="Times New Roman" w:cs="Times New Roman"/>
          <w:sz w:val="24"/>
          <w:szCs w:val="24"/>
        </w:rPr>
        <w:t xml:space="preserve">и обсуждение пословиц.  Сведения о произведении 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Ю.Баласагуни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Кутадгу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Орхоно-Енисейские источники. Возникновение письменности. Руническая письменность. Эпитафия. Словарь М.</w:t>
      </w:r>
      <w:r w:rsidRPr="00BB555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BB5552">
        <w:rPr>
          <w:rFonts w:ascii="Times New Roman" w:hAnsi="Times New Roman" w:cs="Times New Roman"/>
          <w:sz w:val="24"/>
          <w:szCs w:val="24"/>
        </w:rPr>
        <w:t>Кашгари</w:t>
      </w:r>
      <w:proofErr w:type="spellEnd"/>
      <w:r w:rsidRPr="00BB5552">
        <w:rPr>
          <w:rFonts w:ascii="Times New Roman" w:hAnsi="Times New Roman" w:cs="Times New Roman"/>
          <w:sz w:val="24"/>
          <w:szCs w:val="24"/>
        </w:rPr>
        <w:t xml:space="preserve"> (1072–1047) «</w:t>
      </w:r>
      <w:proofErr w:type="gramStart"/>
      <w:r w:rsidRPr="00BB5552">
        <w:rPr>
          <w:rFonts w:ascii="Times New Roman" w:hAnsi="Times New Roman" w:cs="Times New Roman"/>
          <w:sz w:val="24"/>
          <w:szCs w:val="24"/>
        </w:rPr>
        <w:t>Диване</w:t>
      </w:r>
      <w:proofErr w:type="gramEnd"/>
      <w:r w:rsidRPr="00BB5552">
        <w:rPr>
          <w:rFonts w:ascii="Times New Roman" w:hAnsi="Times New Roman" w:cs="Times New Roman"/>
          <w:sz w:val="24"/>
          <w:szCs w:val="24"/>
        </w:rPr>
        <w:t xml:space="preserve"> </w:t>
      </w:r>
      <w:r w:rsidRPr="00BB5552">
        <w:rPr>
          <w:rFonts w:ascii="Times New Roman" w:hAnsi="Times New Roman" w:cs="Times New Roman"/>
          <w:spacing w:val="-3"/>
          <w:sz w:val="24"/>
          <w:szCs w:val="24"/>
        </w:rPr>
        <w:t>лөгат эт-</w:t>
      </w:r>
      <w:r w:rsidRPr="00BB5552">
        <w:rPr>
          <w:rFonts w:ascii="Times New Roman" w:hAnsi="Times New Roman" w:cs="Times New Roman"/>
          <w:sz w:val="24"/>
          <w:szCs w:val="24"/>
        </w:rPr>
        <w:t>төрк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BB5552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BB5552">
        <w:rPr>
          <w:rFonts w:ascii="Times New Roman" w:hAnsi="Times New Roman" w:cs="Times New Roman"/>
          <w:sz w:val="24"/>
          <w:szCs w:val="24"/>
        </w:rPr>
        <w:t>«</w:t>
      </w:r>
      <w:r w:rsidRPr="00BB5552"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BB5552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BB5552">
        <w:rPr>
          <w:rFonts w:ascii="Times New Roman" w:hAnsi="Times New Roman" w:cs="Times New Roman"/>
          <w:sz w:val="24"/>
          <w:szCs w:val="24"/>
        </w:rPr>
        <w:t>. Характер пословиц и поговорок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 сборнике. Чтение и обсуждение пословиц. Сведения о произведении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Й.Баласагуни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Котадгу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белек» (1069) </w:t>
      </w:r>
      <w:r w:rsidRPr="00EC691B">
        <w:rPr>
          <w:rFonts w:ascii="Times New Roman" w:hAnsi="Times New Roman" w:cs="Times New Roman"/>
          <w:sz w:val="24"/>
          <w:szCs w:val="24"/>
        </w:rPr>
        <w:t>/«</w:t>
      </w:r>
      <w:r>
        <w:rPr>
          <w:rFonts w:ascii="Times New Roman" w:hAnsi="Times New Roman" w:cs="Times New Roman"/>
          <w:sz w:val="24"/>
          <w:szCs w:val="24"/>
        </w:rPr>
        <w:t>Благодатное знание»</w:t>
      </w:r>
      <w:r w:rsidRPr="00EC691B">
        <w:rPr>
          <w:rFonts w:ascii="Times New Roman" w:hAnsi="Times New Roman" w:cs="Times New Roman"/>
          <w:sz w:val="24"/>
          <w:szCs w:val="24"/>
        </w:rPr>
        <w:t>.</w:t>
      </w:r>
      <w:r w:rsidRPr="00DC3C30">
        <w:rPr>
          <w:rFonts w:ascii="Times New Roman" w:hAnsi="Times New Roman" w:cs="Times New Roman"/>
          <w:sz w:val="24"/>
          <w:szCs w:val="24"/>
        </w:rPr>
        <w:t xml:space="preserve"> Значение поэмы в мировой литературе. Чтение отрывков.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философия.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литература. Сведения о трех поэтах: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А.Йугнаки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А.Ясави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С.Бакыргани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D56985" w:rsidRPr="00DC3C30" w:rsidRDefault="00D56985" w:rsidP="00D56985">
      <w:pPr>
        <w:snapToGri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D4D8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C03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Средневековая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тюрко-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–</w:t>
      </w: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BB55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).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Развитие национальной литературы, ориентируясь на традиции восточной литературы и основываясь на идеологию и философию ислама. 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 человека. Жанровое многообразие, особенности функционирования восточных жанров.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6985" w:rsidRPr="00DC3C30" w:rsidRDefault="00D5698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Булгарского периода (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1 пол.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  <w:proofErr w:type="gramEnd"/>
    </w:p>
    <w:p w:rsidR="00D56985" w:rsidRDefault="00D56985" w:rsidP="00380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истории государства Великих булгар. Булгарское ханство. Культура Булгар. </w:t>
      </w:r>
      <w:r>
        <w:rPr>
          <w:rFonts w:ascii="Times New Roman" w:hAnsi="Times New Roman" w:cs="Times New Roman"/>
          <w:sz w:val="24"/>
          <w:szCs w:val="24"/>
        </w:rPr>
        <w:t xml:space="preserve">Исторические сочинения </w:t>
      </w:r>
      <w:r w:rsidRPr="00DC3C30">
        <w:rPr>
          <w:rFonts w:ascii="Times New Roman" w:hAnsi="Times New Roman" w:cs="Times New Roman"/>
          <w:sz w:val="24"/>
          <w:szCs w:val="24"/>
        </w:rPr>
        <w:t>русских ученых. Путешествие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бн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Фадлана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Напоминание о романе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Мусагита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Хабибуллина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хан». Поэма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Гали </w:t>
      </w:r>
      <w:r w:rsidRPr="00CF282D">
        <w:rPr>
          <w:rFonts w:ascii="Times New Roman" w:hAnsi="Times New Roman" w:cs="Times New Roman"/>
          <w:sz w:val="24"/>
          <w:szCs w:val="24"/>
        </w:rPr>
        <w:t>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ссаи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Й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CF282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«Сказание о Юсуфе»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Чтение отрывков, обсуждение, знакомство с научными </w:t>
      </w:r>
      <w:r w:rsidRPr="00DC3C30">
        <w:rPr>
          <w:rFonts w:ascii="Times New Roman" w:hAnsi="Times New Roman" w:cs="Times New Roman"/>
          <w:sz w:val="24"/>
          <w:szCs w:val="24"/>
        </w:rPr>
        <w:lastRenderedPageBreak/>
        <w:t>трудами ученых (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Н.Хисамов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Р.Ганиева и др.), анализ. Произведения современных авторов на данную тему. Композитор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Р.Ахиярова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Б</w:t>
      </w:r>
      <w:r w:rsidR="0038042B">
        <w:rPr>
          <w:rFonts w:ascii="Times New Roman" w:hAnsi="Times New Roman" w:cs="Times New Roman"/>
          <w:sz w:val="24"/>
          <w:szCs w:val="24"/>
        </w:rPr>
        <w:t>алет «Сказание о Юсуфе».</w:t>
      </w:r>
    </w:p>
    <w:p w:rsidR="0038042B" w:rsidRPr="0038042B" w:rsidRDefault="0038042B" w:rsidP="003804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5698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Золотоордынского периода (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XIII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–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1 пол.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века).</w:t>
      </w:r>
      <w:proofErr w:type="gramEnd"/>
    </w:p>
    <w:p w:rsidR="00D56985" w:rsidRPr="009D2CEA" w:rsidRDefault="00D56985" w:rsidP="009D2CEA">
      <w:pPr>
        <w:pStyle w:val="af2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/>
          <w:sz w:val="24"/>
          <w:szCs w:val="24"/>
        </w:rPr>
        <w:t xml:space="preserve">Роль Золотой Орды в формировании татарского народа. История огромного государства. Письменность. Сведения о поэтах Золотой Орды: </w:t>
      </w:r>
      <w:proofErr w:type="spellStart"/>
      <w:r w:rsidRPr="00DC3C30">
        <w:rPr>
          <w:rFonts w:ascii="Times New Roman" w:hAnsi="Times New Roman"/>
          <w:sz w:val="24"/>
          <w:szCs w:val="24"/>
        </w:rPr>
        <w:t>Рабгузый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DC3C30">
        <w:rPr>
          <w:rFonts w:ascii="Times New Roman" w:hAnsi="Times New Roman"/>
          <w:sz w:val="24"/>
          <w:szCs w:val="24"/>
        </w:rPr>
        <w:t>Кыйсас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 ә</w:t>
      </w:r>
      <w:r w:rsidRPr="00DC3C30">
        <w:rPr>
          <w:rFonts w:ascii="Times New Roman" w:hAnsi="Times New Roman"/>
          <w:sz w:val="24"/>
          <w:szCs w:val="24"/>
        </w:rPr>
        <w:t>л-</w:t>
      </w:r>
      <w:r>
        <w:rPr>
          <w:rFonts w:ascii="Times New Roman" w:hAnsi="Times New Roman"/>
          <w:sz w:val="24"/>
          <w:szCs w:val="24"/>
          <w:lang w:val="tt-RU"/>
        </w:rPr>
        <w:t>ә</w:t>
      </w:r>
      <w:proofErr w:type="spellStart"/>
      <w:r w:rsidRPr="00DC3C30">
        <w:rPr>
          <w:rFonts w:ascii="Times New Roman" w:hAnsi="Times New Roman"/>
          <w:sz w:val="24"/>
          <w:szCs w:val="24"/>
        </w:rPr>
        <w:t>нбия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/>
          <w:sz w:val="24"/>
          <w:szCs w:val="24"/>
        </w:rPr>
        <w:t>«История пророков»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(1310) </w:t>
      </w:r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Котб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(1297) </w:t>
      </w:r>
      <w:r w:rsidRPr="00A4727E">
        <w:rPr>
          <w:rFonts w:ascii="Times New Roman" w:hAnsi="Times New Roman"/>
          <w:sz w:val="24"/>
          <w:szCs w:val="24"/>
        </w:rPr>
        <w:t>«Х</w:t>
      </w:r>
      <w:r w:rsidRPr="00A4727E">
        <w:rPr>
          <w:rFonts w:ascii="Times New Roman" w:hAnsi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/>
          <w:sz w:val="24"/>
          <w:szCs w:val="24"/>
        </w:rPr>
        <w:t>ср</w:t>
      </w:r>
      <w:r w:rsidRPr="00A4727E">
        <w:rPr>
          <w:rFonts w:ascii="Times New Roman" w:hAnsi="Times New Roman"/>
          <w:sz w:val="24"/>
          <w:szCs w:val="24"/>
          <w:lang w:val="tt-RU"/>
        </w:rPr>
        <w:t>әү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r w:rsidRPr="00A4727E">
        <w:rPr>
          <w:rFonts w:ascii="Times New Roman" w:hAnsi="Times New Roman"/>
          <w:sz w:val="24"/>
          <w:szCs w:val="24"/>
          <w:lang w:val="tt-RU"/>
        </w:rPr>
        <w:t>вә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r w:rsidRPr="00A4727E">
        <w:rPr>
          <w:rFonts w:ascii="Times New Roman" w:hAnsi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/>
          <w:spacing w:val="62"/>
          <w:sz w:val="24"/>
          <w:szCs w:val="24"/>
        </w:rPr>
        <w:t xml:space="preserve"> / </w:t>
      </w:r>
      <w:r w:rsidRPr="00A4727E">
        <w:rPr>
          <w:rFonts w:ascii="Times New Roman" w:hAnsi="Times New Roman"/>
          <w:sz w:val="24"/>
          <w:szCs w:val="24"/>
        </w:rPr>
        <w:t>«</w:t>
      </w:r>
      <w:proofErr w:type="spellStart"/>
      <w:r w:rsidRPr="00A4727E">
        <w:rPr>
          <w:rFonts w:ascii="Times New Roman" w:hAnsi="Times New Roman"/>
          <w:sz w:val="24"/>
          <w:szCs w:val="24"/>
        </w:rPr>
        <w:t>Хосрав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 и </w:t>
      </w:r>
      <w:r w:rsidRPr="00A4727E">
        <w:rPr>
          <w:rFonts w:ascii="Times New Roman" w:hAnsi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A4727E">
        <w:rPr>
          <w:rFonts w:ascii="Times New Roman" w:hAnsi="Times New Roman"/>
          <w:spacing w:val="-7"/>
          <w:sz w:val="24"/>
          <w:szCs w:val="24"/>
        </w:rPr>
        <w:t xml:space="preserve">(1342), </w:t>
      </w:r>
      <w:r w:rsidRPr="00A4727E">
        <w:rPr>
          <w:rFonts w:ascii="Times New Roman" w:hAnsi="Times New Roman"/>
          <w:spacing w:val="-3"/>
          <w:sz w:val="24"/>
          <w:szCs w:val="24"/>
        </w:rPr>
        <w:t xml:space="preserve">Хорезми </w:t>
      </w:r>
      <w:r w:rsidRPr="00A4727E">
        <w:rPr>
          <w:rFonts w:ascii="Times New Roman" w:hAnsi="Times New Roman"/>
          <w:sz w:val="24"/>
          <w:szCs w:val="24"/>
        </w:rPr>
        <w:t>«</w:t>
      </w:r>
      <w:r w:rsidRPr="00A4727E">
        <w:rPr>
          <w:rFonts w:ascii="Times New Roman" w:hAnsi="Times New Roman"/>
          <w:sz w:val="24"/>
          <w:szCs w:val="24"/>
          <w:lang w:val="tt-RU"/>
        </w:rPr>
        <w:t>Мәхәббәтнамә</w:t>
      </w:r>
      <w:r w:rsidRPr="00A4727E">
        <w:rPr>
          <w:rFonts w:ascii="Times New Roman" w:hAnsi="Times New Roman"/>
          <w:spacing w:val="-4"/>
          <w:sz w:val="24"/>
          <w:szCs w:val="24"/>
        </w:rPr>
        <w:t>»</w:t>
      </w:r>
      <w:r w:rsidRPr="00A4727E">
        <w:rPr>
          <w:rFonts w:ascii="Times New Roman" w:hAnsi="Times New Roman"/>
          <w:spacing w:val="62"/>
          <w:sz w:val="24"/>
          <w:szCs w:val="24"/>
        </w:rPr>
        <w:t xml:space="preserve"> / «</w:t>
      </w:r>
      <w:r w:rsidRPr="00A4727E">
        <w:rPr>
          <w:rFonts w:ascii="Times New Roman" w:hAnsi="Times New Roman"/>
          <w:spacing w:val="-3"/>
          <w:sz w:val="24"/>
          <w:szCs w:val="24"/>
        </w:rPr>
        <w:t xml:space="preserve">Поэма </w:t>
      </w:r>
      <w:r w:rsidRPr="00A4727E">
        <w:rPr>
          <w:rFonts w:ascii="Times New Roman" w:hAnsi="Times New Roman"/>
          <w:sz w:val="24"/>
          <w:szCs w:val="24"/>
        </w:rPr>
        <w:t xml:space="preserve">о любви» </w:t>
      </w:r>
      <w:r w:rsidRPr="00A4727E">
        <w:rPr>
          <w:rFonts w:ascii="Times New Roman" w:hAnsi="Times New Roman"/>
          <w:spacing w:val="-7"/>
          <w:sz w:val="24"/>
          <w:szCs w:val="24"/>
        </w:rPr>
        <w:t xml:space="preserve">(1353), </w:t>
      </w:r>
      <w:proofErr w:type="spellStart"/>
      <w:r w:rsidRPr="00A4727E">
        <w:rPr>
          <w:rFonts w:ascii="Times New Roman" w:hAnsi="Times New Roman"/>
          <w:spacing w:val="-4"/>
          <w:sz w:val="24"/>
          <w:szCs w:val="24"/>
        </w:rPr>
        <w:t>М.Булгари</w:t>
      </w:r>
      <w:proofErr w:type="spellEnd"/>
      <w:r w:rsidRPr="00A4727E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A4727E">
        <w:rPr>
          <w:rFonts w:ascii="Times New Roman" w:hAnsi="Times New Roman"/>
          <w:spacing w:val="-6"/>
          <w:sz w:val="24"/>
          <w:szCs w:val="24"/>
        </w:rPr>
        <w:t xml:space="preserve">(1297–1360) </w:t>
      </w:r>
      <w:r w:rsidRPr="00A4727E">
        <w:rPr>
          <w:rFonts w:ascii="Times New Roman" w:hAnsi="Times New Roman"/>
          <w:spacing w:val="-4"/>
          <w:sz w:val="24"/>
          <w:szCs w:val="24"/>
        </w:rPr>
        <w:t>«На</w:t>
      </w:r>
      <w:r w:rsidRPr="00A4727E">
        <w:rPr>
          <w:rFonts w:ascii="Times New Roman" w:hAnsi="Times New Roman"/>
          <w:spacing w:val="-4"/>
          <w:sz w:val="24"/>
          <w:szCs w:val="24"/>
          <w:lang w:val="tt-RU"/>
        </w:rPr>
        <w:t>һҗ ә</w:t>
      </w:r>
      <w:r w:rsidRPr="00A4727E">
        <w:rPr>
          <w:rFonts w:ascii="Times New Roman" w:hAnsi="Times New Roman"/>
          <w:spacing w:val="-4"/>
          <w:sz w:val="24"/>
          <w:szCs w:val="24"/>
        </w:rPr>
        <w:t>л-</w:t>
      </w:r>
      <w:r w:rsidRPr="00A4727E">
        <w:rPr>
          <w:rFonts w:ascii="Times New Roman" w:hAnsi="Times New Roman"/>
          <w:spacing w:val="-4"/>
          <w:sz w:val="24"/>
          <w:szCs w:val="24"/>
          <w:lang w:val="tt-RU"/>
        </w:rPr>
        <w:t>фә</w:t>
      </w:r>
      <w:proofErr w:type="spellStart"/>
      <w:r w:rsidRPr="00A4727E">
        <w:rPr>
          <w:rFonts w:ascii="Times New Roman" w:hAnsi="Times New Roman"/>
          <w:spacing w:val="-4"/>
          <w:sz w:val="24"/>
          <w:szCs w:val="24"/>
        </w:rPr>
        <w:t>радис</w:t>
      </w:r>
      <w:proofErr w:type="spellEnd"/>
      <w:r w:rsidRPr="00A4727E">
        <w:rPr>
          <w:rFonts w:ascii="Times New Roman" w:hAnsi="Times New Roman"/>
          <w:spacing w:val="-4"/>
          <w:sz w:val="24"/>
          <w:szCs w:val="24"/>
        </w:rPr>
        <w:t xml:space="preserve">» </w:t>
      </w:r>
      <w:r w:rsidRPr="00A4727E">
        <w:rPr>
          <w:rFonts w:ascii="Times New Roman" w:hAnsi="Times New Roman"/>
          <w:sz w:val="24"/>
          <w:szCs w:val="24"/>
        </w:rPr>
        <w:t xml:space="preserve">/ </w:t>
      </w:r>
      <w:r w:rsidRPr="00A4727E">
        <w:rPr>
          <w:rFonts w:ascii="Times New Roman" w:hAnsi="Times New Roman"/>
          <w:spacing w:val="3"/>
          <w:sz w:val="24"/>
          <w:szCs w:val="24"/>
        </w:rPr>
        <w:t xml:space="preserve">«Дорога </w:t>
      </w:r>
      <w:r w:rsidRPr="00A4727E">
        <w:rPr>
          <w:rFonts w:ascii="Times New Roman" w:hAnsi="Times New Roman"/>
          <w:sz w:val="24"/>
          <w:szCs w:val="24"/>
        </w:rPr>
        <w:t>в рай»</w:t>
      </w:r>
      <w:r w:rsidRPr="00A4727E">
        <w:rPr>
          <w:rFonts w:ascii="Times New Roman" w:hAnsi="Times New Roman"/>
          <w:spacing w:val="-7"/>
          <w:sz w:val="24"/>
          <w:szCs w:val="24"/>
        </w:rPr>
        <w:t xml:space="preserve"> (1358)</w:t>
      </w:r>
      <w:r w:rsidRPr="00A472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4727E">
        <w:rPr>
          <w:rFonts w:ascii="Times New Roman" w:hAnsi="Times New Roman"/>
          <w:sz w:val="24"/>
          <w:szCs w:val="24"/>
        </w:rPr>
        <w:t>Х.Кятиб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 «</w:t>
      </w:r>
      <w:r w:rsidRPr="00A4727E">
        <w:rPr>
          <w:rFonts w:ascii="Times New Roman" w:hAnsi="Times New Roman"/>
          <w:sz w:val="24"/>
          <w:szCs w:val="24"/>
          <w:lang w:val="tt-RU"/>
        </w:rPr>
        <w:t>Җө</w:t>
      </w:r>
      <w:r w:rsidRPr="00A4727E">
        <w:rPr>
          <w:rFonts w:ascii="Times New Roman" w:hAnsi="Times New Roman"/>
          <w:sz w:val="24"/>
          <w:szCs w:val="24"/>
        </w:rPr>
        <w:t>м</w:t>
      </w:r>
      <w:r w:rsidRPr="00A4727E">
        <w:rPr>
          <w:rFonts w:ascii="Times New Roman" w:hAnsi="Times New Roman"/>
          <w:sz w:val="24"/>
          <w:szCs w:val="24"/>
          <w:lang w:val="tt-RU"/>
        </w:rPr>
        <w:t>җө</w:t>
      </w:r>
      <w:proofErr w:type="gramStart"/>
      <w:r w:rsidRPr="00A4727E">
        <w:rPr>
          <w:rFonts w:ascii="Times New Roman" w:hAnsi="Times New Roman"/>
          <w:sz w:val="24"/>
          <w:szCs w:val="24"/>
        </w:rPr>
        <w:t>м</w:t>
      </w:r>
      <w:proofErr w:type="gramEnd"/>
      <w:r w:rsidRPr="00A4727E">
        <w:rPr>
          <w:rFonts w:ascii="Times New Roman" w:hAnsi="Times New Roman"/>
          <w:sz w:val="24"/>
          <w:szCs w:val="24"/>
          <w:lang w:val="tt-RU"/>
        </w:rPr>
        <w:t>ә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727E">
        <w:rPr>
          <w:rFonts w:ascii="Times New Roman" w:hAnsi="Times New Roman"/>
          <w:sz w:val="24"/>
          <w:szCs w:val="24"/>
        </w:rPr>
        <w:t>солтан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» </w:t>
      </w:r>
      <w:r w:rsidRPr="00A4727E">
        <w:rPr>
          <w:rFonts w:ascii="Times New Roman" w:hAnsi="Times New Roman"/>
          <w:sz w:val="24"/>
          <w:szCs w:val="24"/>
          <w:lang w:val="tt-RU"/>
        </w:rPr>
        <w:t xml:space="preserve">/ </w:t>
      </w:r>
      <w:r w:rsidRPr="00A4727E">
        <w:rPr>
          <w:rFonts w:ascii="Times New Roman" w:hAnsi="Times New Roman"/>
          <w:sz w:val="24"/>
          <w:szCs w:val="24"/>
        </w:rPr>
        <w:t>«</w:t>
      </w:r>
      <w:proofErr w:type="spellStart"/>
      <w:r w:rsidRPr="00A4727E">
        <w:rPr>
          <w:rFonts w:ascii="Times New Roman" w:hAnsi="Times New Roman"/>
          <w:sz w:val="24"/>
          <w:szCs w:val="24"/>
        </w:rPr>
        <w:t>Жемжемэ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 с</w:t>
      </w:r>
      <w:r w:rsidRPr="00A4727E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A4727E">
        <w:rPr>
          <w:rFonts w:ascii="Times New Roman" w:hAnsi="Times New Roman"/>
          <w:sz w:val="24"/>
          <w:szCs w:val="24"/>
        </w:rPr>
        <w:t>лтан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» </w:t>
      </w:r>
      <w:r w:rsidRPr="00A4727E">
        <w:rPr>
          <w:rFonts w:ascii="Times New Roman" w:hAnsi="Times New Roman"/>
          <w:spacing w:val="-7"/>
          <w:sz w:val="24"/>
          <w:szCs w:val="24"/>
        </w:rPr>
        <w:t>(1369)</w:t>
      </w:r>
      <w:r w:rsidRPr="00A4727E">
        <w:rPr>
          <w:rFonts w:ascii="Times New Roman" w:hAnsi="Times New Roman"/>
          <w:sz w:val="24"/>
          <w:szCs w:val="24"/>
        </w:rPr>
        <w:t>. Чтение</w:t>
      </w:r>
      <w:r w:rsidRPr="00DC3C30">
        <w:rPr>
          <w:rFonts w:ascii="Times New Roman" w:hAnsi="Times New Roman"/>
          <w:sz w:val="24"/>
          <w:szCs w:val="24"/>
        </w:rPr>
        <w:t xml:space="preserve"> 1-2 отрывков из поэмы </w:t>
      </w:r>
      <w:proofErr w:type="spellStart"/>
      <w:r w:rsidRPr="00DC3C30">
        <w:rPr>
          <w:rFonts w:ascii="Times New Roman" w:hAnsi="Times New Roman"/>
          <w:sz w:val="24"/>
          <w:szCs w:val="24"/>
        </w:rPr>
        <w:t>Сайфа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Сараи </w:t>
      </w:r>
      <w:r w:rsidRPr="00A4727E">
        <w:rPr>
          <w:rFonts w:ascii="Times New Roman" w:hAnsi="Times New Roman"/>
          <w:sz w:val="24"/>
          <w:szCs w:val="24"/>
        </w:rPr>
        <w:t>«Г</w:t>
      </w:r>
      <w:r w:rsidRPr="00A4727E">
        <w:rPr>
          <w:rFonts w:ascii="Times New Roman" w:hAnsi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/>
          <w:sz w:val="24"/>
          <w:szCs w:val="24"/>
        </w:rPr>
        <w:t>л</w:t>
      </w:r>
      <w:r w:rsidRPr="00A4727E">
        <w:rPr>
          <w:rFonts w:ascii="Times New Roman" w:hAnsi="Times New Roman"/>
          <w:sz w:val="24"/>
          <w:szCs w:val="24"/>
          <w:lang w:val="tt-RU"/>
        </w:rPr>
        <w:t>и</w:t>
      </w:r>
      <w:r w:rsidRPr="00A4727E">
        <w:rPr>
          <w:rFonts w:ascii="Times New Roman" w:hAnsi="Times New Roman"/>
          <w:sz w:val="24"/>
          <w:szCs w:val="24"/>
        </w:rPr>
        <w:t>стан бит</w:t>
      </w:r>
      <w:r w:rsidRPr="00A4727E">
        <w:rPr>
          <w:rFonts w:ascii="Times New Roman" w:hAnsi="Times New Roman"/>
          <w:sz w:val="24"/>
          <w:szCs w:val="24"/>
          <w:lang w:val="tt-RU"/>
        </w:rPr>
        <w:t>-</w:t>
      </w:r>
      <w:r w:rsidRPr="00A4727E">
        <w:rPr>
          <w:rFonts w:ascii="Times New Roman" w:hAnsi="Times New Roman"/>
          <w:sz w:val="24"/>
          <w:szCs w:val="24"/>
        </w:rPr>
        <w:t>т</w:t>
      </w:r>
      <w:r w:rsidRPr="00A4727E">
        <w:rPr>
          <w:rFonts w:ascii="Times New Roman" w:hAnsi="Times New Roman"/>
          <w:sz w:val="24"/>
          <w:szCs w:val="24"/>
          <w:lang w:val="tt-RU"/>
        </w:rPr>
        <w:t>ө</w:t>
      </w:r>
      <w:proofErr w:type="spellStart"/>
      <w:r w:rsidRPr="00A4727E">
        <w:rPr>
          <w:rFonts w:ascii="Times New Roman" w:hAnsi="Times New Roman"/>
          <w:sz w:val="24"/>
          <w:szCs w:val="24"/>
        </w:rPr>
        <w:t>рки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» / «Гулистан по-тюркски». </w:t>
      </w:r>
      <w:r w:rsidR="009D2CEA" w:rsidRPr="007E3C34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Поэма Сайфа Сараи </w:t>
      </w:r>
      <w:r w:rsidR="009D2CEA" w:rsidRPr="005A1419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«Сөһәйл вә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="009D2CEA" w:rsidRPr="007E3C34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Гөлдерсен”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/</w:t>
      </w:r>
      <w:r w:rsidR="009D2CEA" w:rsidRPr="007E3C34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«Сухейль и Гульдурсун»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.</w:t>
      </w:r>
      <w:r w:rsidRPr="00A4727E">
        <w:rPr>
          <w:rFonts w:ascii="Times New Roman" w:hAnsi="Times New Roman"/>
          <w:sz w:val="24"/>
          <w:szCs w:val="24"/>
        </w:rPr>
        <w:t>Знакомство с трудами ученого</w:t>
      </w:r>
      <w:r w:rsidRPr="00DC3C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/>
          <w:sz w:val="24"/>
          <w:szCs w:val="24"/>
        </w:rPr>
        <w:t>Х.Миннегулова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Поэма </w:t>
      </w:r>
      <w:proofErr w:type="spellStart"/>
      <w:r w:rsidRPr="00DC3C30">
        <w:rPr>
          <w:rFonts w:ascii="Times New Roman" w:hAnsi="Times New Roman"/>
          <w:sz w:val="24"/>
          <w:szCs w:val="24"/>
        </w:rPr>
        <w:t>Котб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>а</w:t>
      </w:r>
      <w:r w:rsidRPr="00DC3C30">
        <w:rPr>
          <w:rFonts w:ascii="Times New Roman" w:hAnsi="Times New Roman"/>
          <w:sz w:val="24"/>
          <w:szCs w:val="24"/>
        </w:rPr>
        <w:t xml:space="preserve"> </w:t>
      </w:r>
      <w:r w:rsidRPr="00A4727E">
        <w:rPr>
          <w:rFonts w:ascii="Times New Roman" w:hAnsi="Times New Roman"/>
          <w:sz w:val="24"/>
          <w:szCs w:val="24"/>
        </w:rPr>
        <w:t>«Х</w:t>
      </w:r>
      <w:r w:rsidRPr="00A4727E">
        <w:rPr>
          <w:rFonts w:ascii="Times New Roman" w:hAnsi="Times New Roman"/>
          <w:sz w:val="24"/>
          <w:szCs w:val="24"/>
          <w:lang w:val="tt-RU"/>
        </w:rPr>
        <w:t>ө</w:t>
      </w:r>
      <w:r w:rsidRPr="00A4727E">
        <w:rPr>
          <w:rFonts w:ascii="Times New Roman" w:hAnsi="Times New Roman"/>
          <w:sz w:val="24"/>
          <w:szCs w:val="24"/>
        </w:rPr>
        <w:t>ср</w:t>
      </w:r>
      <w:r w:rsidRPr="00A4727E">
        <w:rPr>
          <w:rFonts w:ascii="Times New Roman" w:hAnsi="Times New Roman"/>
          <w:sz w:val="24"/>
          <w:szCs w:val="24"/>
          <w:lang w:val="tt-RU"/>
        </w:rPr>
        <w:t>әү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r w:rsidRPr="00A4727E">
        <w:rPr>
          <w:rFonts w:ascii="Times New Roman" w:hAnsi="Times New Roman"/>
          <w:sz w:val="24"/>
          <w:szCs w:val="24"/>
          <w:lang w:val="tt-RU"/>
        </w:rPr>
        <w:t>вә</w:t>
      </w:r>
      <w:r w:rsidRPr="00A4727E">
        <w:rPr>
          <w:rFonts w:ascii="Times New Roman" w:hAnsi="Times New Roman"/>
          <w:sz w:val="24"/>
          <w:szCs w:val="24"/>
        </w:rPr>
        <w:t xml:space="preserve"> </w:t>
      </w:r>
      <w:r w:rsidRPr="00A4727E">
        <w:rPr>
          <w:rFonts w:ascii="Times New Roman" w:hAnsi="Times New Roman"/>
          <w:spacing w:val="-4"/>
          <w:sz w:val="24"/>
          <w:szCs w:val="24"/>
        </w:rPr>
        <w:t>Ширин»</w:t>
      </w:r>
      <w:r w:rsidRPr="00A4727E">
        <w:rPr>
          <w:rFonts w:ascii="Times New Roman" w:hAnsi="Times New Roman"/>
          <w:spacing w:val="62"/>
          <w:sz w:val="24"/>
          <w:szCs w:val="24"/>
        </w:rPr>
        <w:t xml:space="preserve"> / </w:t>
      </w:r>
      <w:r w:rsidRPr="00A4727E">
        <w:rPr>
          <w:rFonts w:ascii="Times New Roman" w:hAnsi="Times New Roman"/>
          <w:sz w:val="24"/>
          <w:szCs w:val="24"/>
        </w:rPr>
        <w:t>«</w:t>
      </w:r>
      <w:proofErr w:type="spellStart"/>
      <w:r w:rsidRPr="00A4727E">
        <w:rPr>
          <w:rFonts w:ascii="Times New Roman" w:hAnsi="Times New Roman"/>
          <w:sz w:val="24"/>
          <w:szCs w:val="24"/>
        </w:rPr>
        <w:t>Хосрав</w:t>
      </w:r>
      <w:proofErr w:type="spellEnd"/>
      <w:r w:rsidRPr="00A4727E">
        <w:rPr>
          <w:rFonts w:ascii="Times New Roman" w:hAnsi="Times New Roman"/>
          <w:sz w:val="24"/>
          <w:szCs w:val="24"/>
        </w:rPr>
        <w:t xml:space="preserve"> и </w:t>
      </w:r>
      <w:r w:rsidRPr="00A4727E">
        <w:rPr>
          <w:rFonts w:ascii="Times New Roman" w:hAnsi="Times New Roman"/>
          <w:spacing w:val="-4"/>
          <w:sz w:val="24"/>
          <w:szCs w:val="24"/>
        </w:rPr>
        <w:t>Ширин»</w:t>
      </w:r>
      <w:r>
        <w:rPr>
          <w:rFonts w:ascii="Times New Roman" w:hAnsi="Times New Roman"/>
          <w:spacing w:val="62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/>
          <w:sz w:val="24"/>
          <w:szCs w:val="24"/>
        </w:rPr>
        <w:t>Чтение 2-3 отрывков, обсуждение, знакомство с научными трудами уче</w:t>
      </w:r>
      <w:r w:rsidR="0038042B">
        <w:rPr>
          <w:rFonts w:ascii="Times New Roman" w:hAnsi="Times New Roman"/>
          <w:sz w:val="24"/>
          <w:szCs w:val="24"/>
        </w:rPr>
        <w:t xml:space="preserve">ных, анализ. Сочинение. </w:t>
      </w:r>
    </w:p>
    <w:p w:rsidR="00D56985" w:rsidRPr="00DC3C30" w:rsidRDefault="00D56985" w:rsidP="00D56985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газель как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стихотворн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  <w:lang w:val="tt-RU"/>
        </w:rPr>
        <w:t>ый жанр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Востока.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6985" w:rsidRPr="00DC3C30" w:rsidRDefault="00D5698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периода Казанского ханства</w:t>
      </w:r>
    </w:p>
    <w:p w:rsidR="00D56985" w:rsidRPr="00DC3C30" w:rsidRDefault="00D5698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(1 пол.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века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>– 2 пол.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 </w:t>
      </w: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 века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).</w:t>
      </w:r>
      <w:proofErr w:type="gramEnd"/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истории Казанского ханства. Культура. Сведения о поэтах: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Мухаммат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Амин,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Шарифи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27E">
        <w:rPr>
          <w:rFonts w:ascii="Times New Roman" w:hAnsi="Times New Roman" w:cs="Times New Roman"/>
          <w:spacing w:val="-3"/>
          <w:sz w:val="24"/>
          <w:szCs w:val="24"/>
        </w:rPr>
        <w:t>Мухамм</w:t>
      </w:r>
      <w:proofErr w:type="spellEnd"/>
      <w:r w:rsidRPr="00A4727E">
        <w:rPr>
          <w:rFonts w:ascii="Times New Roman" w:hAnsi="Times New Roman" w:cs="Times New Roman"/>
          <w:spacing w:val="-3"/>
          <w:sz w:val="24"/>
          <w:szCs w:val="24"/>
          <w:lang w:val="tt-RU"/>
        </w:rPr>
        <w:t>е</w:t>
      </w:r>
      <w:proofErr w:type="spellStart"/>
      <w:r w:rsidRPr="00A4727E">
        <w:rPr>
          <w:rFonts w:ascii="Times New Roman" w:hAnsi="Times New Roman" w:cs="Times New Roman"/>
          <w:spacing w:val="-3"/>
          <w:sz w:val="24"/>
          <w:szCs w:val="24"/>
        </w:rPr>
        <w:t>дьяр</w:t>
      </w:r>
      <w:proofErr w:type="spellEnd"/>
      <w:r w:rsidRPr="00A4727E">
        <w:rPr>
          <w:rFonts w:ascii="Times New Roman" w:hAnsi="Times New Roman" w:cs="Times New Roman"/>
          <w:spacing w:val="-3"/>
          <w:sz w:val="24"/>
          <w:szCs w:val="24"/>
        </w:rPr>
        <w:t xml:space="preserve">. Стихи и поэмы </w:t>
      </w:r>
      <w:proofErr w:type="spellStart"/>
      <w:r w:rsidRPr="00A4727E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A4727E">
        <w:rPr>
          <w:rFonts w:ascii="Times New Roman" w:hAnsi="Times New Roman" w:cs="Times New Roman"/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pacing w:val="-5"/>
          <w:sz w:val="24"/>
          <w:szCs w:val="24"/>
        </w:rPr>
        <w:t xml:space="preserve">Шарифа </w:t>
      </w:r>
      <w:r w:rsidRPr="00A4727E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A4727E">
        <w:rPr>
          <w:rFonts w:ascii="Times New Roman" w:hAnsi="Times New Roman" w:cs="Times New Roman"/>
          <w:spacing w:val="-3"/>
          <w:sz w:val="24"/>
          <w:szCs w:val="24"/>
        </w:rPr>
        <w:t>Мухаммедьяра</w:t>
      </w:r>
      <w:proofErr w:type="spellEnd"/>
      <w:r w:rsidRPr="00A4727E">
        <w:rPr>
          <w:rFonts w:ascii="Times New Roman" w:hAnsi="Times New Roman" w:cs="Times New Roman"/>
          <w:spacing w:val="-3"/>
          <w:sz w:val="24"/>
          <w:szCs w:val="24"/>
        </w:rPr>
        <w:t xml:space="preserve"> (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 xml:space="preserve">«Төхфәи </w:t>
      </w:r>
      <w:proofErr w:type="gramStart"/>
      <w:r w:rsidRPr="00A4727E">
        <w:rPr>
          <w:rFonts w:ascii="Times New Roman" w:hAnsi="Times New Roman" w:cs="Times New Roman"/>
          <w:sz w:val="24"/>
          <w:szCs w:val="24"/>
          <w:lang w:val="be-BY"/>
        </w:rPr>
        <w:t>м</w:t>
      </w:r>
      <w:proofErr w:type="gramEnd"/>
      <w:r w:rsidRPr="00A4727E">
        <w:rPr>
          <w:rFonts w:ascii="Times New Roman" w:hAnsi="Times New Roman" w:cs="Times New Roman"/>
          <w:sz w:val="24"/>
          <w:szCs w:val="24"/>
          <w:lang w:val="be-BY"/>
        </w:rPr>
        <w:t xml:space="preserve">әрдан» 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/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>«Дар мужей»(1540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и 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>«Нуры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 xml:space="preserve"> содур</w:t>
      </w:r>
      <w:r w:rsidRPr="00A4727E">
        <w:rPr>
          <w:rFonts w:ascii="Times New Roman" w:hAnsi="Times New Roman" w:cs="Times New Roman"/>
          <w:sz w:val="24"/>
          <w:szCs w:val="24"/>
          <w:lang w:val="be-BY"/>
        </w:rPr>
        <w:t>»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</w:rPr>
        <w:t>«Свет сердец» (1542</w:t>
      </w:r>
      <w:r w:rsidRPr="00A4727E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)</w:t>
      </w:r>
      <w:r w:rsidRPr="00A4727E">
        <w:rPr>
          <w:rFonts w:ascii="Times New Roman" w:hAnsi="Times New Roman" w:cs="Times New Roman"/>
          <w:spacing w:val="-7"/>
          <w:sz w:val="24"/>
          <w:szCs w:val="24"/>
        </w:rPr>
        <w:t>).</w:t>
      </w:r>
      <w:r>
        <w:rPr>
          <w:rFonts w:ascii="Times New Roman" w:hAnsi="Times New Roman" w:cs="Times New Roman"/>
          <w:spacing w:val="-7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 xml:space="preserve">Чтение 1-2 отрывков. </w:t>
      </w:r>
      <w:r w:rsidR="009D2CEA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proofErr w:type="spellStart"/>
      <w:r w:rsidR="009D2CEA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="009D2CEA">
        <w:rPr>
          <w:rFonts w:ascii="Times New Roman" w:hAnsi="Times New Roman" w:cs="Times New Roman"/>
          <w:sz w:val="24"/>
          <w:szCs w:val="24"/>
        </w:rPr>
        <w:t xml:space="preserve"> Шарифа </w:t>
      </w:r>
      <w:r w:rsidR="009D2CEA">
        <w:rPr>
          <w:rFonts w:ascii="Times New Roman" w:hAnsi="Times New Roman" w:cs="Times New Roman"/>
          <w:sz w:val="24"/>
          <w:szCs w:val="24"/>
          <w:lang w:val="tt-RU"/>
        </w:rPr>
        <w:t xml:space="preserve">“И </w:t>
      </w:r>
      <w:proofErr w:type="gramStart"/>
      <w:r w:rsidR="009D2CEA">
        <w:rPr>
          <w:rFonts w:ascii="Times New Roman" w:hAnsi="Times New Roman" w:cs="Times New Roman"/>
          <w:sz w:val="24"/>
          <w:szCs w:val="24"/>
          <w:lang w:val="tt-RU"/>
        </w:rPr>
        <w:t>к</w:t>
      </w:r>
      <w:proofErr w:type="gramEnd"/>
      <w:r w:rsidR="009D2CEA">
        <w:rPr>
          <w:rFonts w:ascii="Times New Roman" w:hAnsi="Times New Roman" w:cs="Times New Roman"/>
          <w:sz w:val="24"/>
          <w:szCs w:val="24"/>
          <w:lang w:val="tt-RU"/>
        </w:rPr>
        <w:t>үңел...”/О, душа...”.</w:t>
      </w:r>
      <w:r w:rsidRPr="00DC3C30">
        <w:rPr>
          <w:rFonts w:ascii="Times New Roman" w:hAnsi="Times New Roman" w:cs="Times New Roman"/>
          <w:sz w:val="24"/>
          <w:szCs w:val="24"/>
        </w:rPr>
        <w:t xml:space="preserve">Напоминание о поэмах поэта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А.Рашита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Колшариф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Мухаммадъяр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». Многочисленные </w:t>
      </w:r>
      <w:r w:rsidR="0038042B">
        <w:rPr>
          <w:rFonts w:ascii="Times New Roman" w:hAnsi="Times New Roman" w:cs="Times New Roman"/>
          <w:sz w:val="24"/>
          <w:szCs w:val="24"/>
        </w:rPr>
        <w:t xml:space="preserve">произведения о </w:t>
      </w:r>
      <w:proofErr w:type="spellStart"/>
      <w:r w:rsidR="0038042B">
        <w:rPr>
          <w:rFonts w:ascii="Times New Roman" w:hAnsi="Times New Roman" w:cs="Times New Roman"/>
          <w:sz w:val="24"/>
          <w:szCs w:val="24"/>
        </w:rPr>
        <w:t>Сююмбике</w:t>
      </w:r>
      <w:proofErr w:type="spellEnd"/>
      <w:r w:rsidR="003804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Литература периода застоя (2 пол.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века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be-BY"/>
        </w:rPr>
        <w:t xml:space="preserve">– 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век).</w:t>
      </w:r>
      <w:proofErr w:type="gram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–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вв. Возрождение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дастанов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баитов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: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Сююмбика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», «Казань». Биография поэтов: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М.Кулый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Г.Утыз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Хикметы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Мавлэ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Кулыя</w:t>
      </w:r>
      <w:proofErr w:type="spellEnd"/>
      <w:r w:rsidR="009D2CEA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4475BC">
        <w:rPr>
          <w:rFonts w:ascii="Times New Roman" w:hAnsi="Times New Roman" w:cs="Times New Roman"/>
          <w:sz w:val="24"/>
          <w:szCs w:val="24"/>
          <w:lang w:val="tt-RU"/>
        </w:rPr>
        <w:t xml:space="preserve"> М.Колый.</w:t>
      </w:r>
      <w:r w:rsidR="009D2CEA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Хикмет </w:t>
      </w:r>
      <w:r w:rsidR="009D2CEA" w:rsidRPr="00496288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“Юмартлык бу күңелне рушан кылыр”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/</w:t>
      </w:r>
      <w:r w:rsidR="009D2CEA" w:rsidRPr="00496288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«Щедрость сделает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="009D2CEA" w:rsidRPr="00496288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душу прекрасной...»</w:t>
      </w:r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марсии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Г.Утыз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Имяни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  <w:r w:rsidR="009D2CEA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М.Кулый.</w:t>
      </w:r>
      <w:r w:rsidR="009D2CEA" w:rsidRPr="00496288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Сведения 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Т.Ялчыгуле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Чтение, анализ, знакомство с научными трудами </w:t>
      </w:r>
      <w:r w:rsidR="0038042B">
        <w:rPr>
          <w:rFonts w:ascii="Times New Roman" w:hAnsi="Times New Roman" w:cs="Times New Roman"/>
          <w:sz w:val="24"/>
          <w:szCs w:val="24"/>
        </w:rPr>
        <w:t>ученых (</w:t>
      </w:r>
      <w:proofErr w:type="spellStart"/>
      <w:r w:rsidR="0038042B">
        <w:rPr>
          <w:rFonts w:ascii="Times New Roman" w:hAnsi="Times New Roman" w:cs="Times New Roman"/>
          <w:sz w:val="24"/>
          <w:szCs w:val="24"/>
        </w:rPr>
        <w:t>А.Шарипов</w:t>
      </w:r>
      <w:proofErr w:type="spellEnd"/>
      <w:r w:rsidR="0038042B">
        <w:rPr>
          <w:rFonts w:ascii="Times New Roman" w:hAnsi="Times New Roman" w:cs="Times New Roman"/>
          <w:sz w:val="24"/>
          <w:szCs w:val="24"/>
        </w:rPr>
        <w:t xml:space="preserve"> и др.).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дастаны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баиты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D56985" w:rsidRPr="00DC3C30" w:rsidRDefault="00D56985" w:rsidP="00D569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8042B" w:rsidRDefault="00D56985" w:rsidP="00DD4D8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C03B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периода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просветительства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век)</w:t>
      </w:r>
    </w:p>
    <w:p w:rsidR="00D56985" w:rsidRPr="00782FFC" w:rsidRDefault="00D56985" w:rsidP="00782FFC">
      <w:pPr>
        <w:pStyle w:val="af2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/>
          <w:sz w:val="24"/>
          <w:szCs w:val="24"/>
        </w:rPr>
        <w:t xml:space="preserve">Пробуждение общественной мысли, развитие научных идей, школьного образования и художественной литературы. Социально-экономические и политические причины общероссийского масштаба. Перестройка системы обучения в татарских медресе. Пробуждение национального самосознания татарского народа. Историко-культурный обзор литературы </w:t>
      </w:r>
      <w:r w:rsidRPr="00DC3C30">
        <w:rPr>
          <w:rFonts w:ascii="Times New Roman" w:hAnsi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/>
          <w:sz w:val="24"/>
          <w:szCs w:val="24"/>
        </w:rPr>
        <w:t xml:space="preserve"> века: развитие поэзии, прозы, драматургии. </w:t>
      </w:r>
      <w:proofErr w:type="spellStart"/>
      <w:r w:rsidRPr="00DC3C30">
        <w:rPr>
          <w:rFonts w:ascii="Times New Roman" w:hAnsi="Times New Roman"/>
          <w:sz w:val="24"/>
          <w:szCs w:val="24"/>
        </w:rPr>
        <w:t>Двухплановый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</w:t>
      </w:r>
      <w:r w:rsidRPr="00DC3C30">
        <w:rPr>
          <w:rFonts w:ascii="Times New Roman" w:hAnsi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/>
          <w:sz w:val="24"/>
          <w:szCs w:val="24"/>
        </w:rPr>
        <w:t xml:space="preserve"> века. Появление новых жанров (реалистические поэмы, рассказы, повести, романы).</w:t>
      </w:r>
      <w:r w:rsidRPr="00DC3C30">
        <w:rPr>
          <w:rFonts w:ascii="Times New Roman" w:hAnsi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/>
          <w:sz w:val="24"/>
          <w:szCs w:val="24"/>
        </w:rPr>
        <w:t xml:space="preserve"> век – переход от Средневековья к реалистической литературе. Исторические события и их влияние на культуру татарского народа. Сведения о просветителях. Составление хрестоматий. Выпуск первой газеты на </w:t>
      </w:r>
      <w:r>
        <w:rPr>
          <w:rFonts w:ascii="Times New Roman" w:hAnsi="Times New Roman"/>
          <w:sz w:val="24"/>
          <w:szCs w:val="24"/>
          <w:lang w:val="tt-RU"/>
        </w:rPr>
        <w:t>общетюрк</w:t>
      </w:r>
      <w:proofErr w:type="spellStart"/>
      <w:r w:rsidRPr="00DC3C30">
        <w:rPr>
          <w:rFonts w:ascii="Times New Roman" w:hAnsi="Times New Roman"/>
          <w:sz w:val="24"/>
          <w:szCs w:val="24"/>
        </w:rPr>
        <w:t>ском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языке «</w:t>
      </w:r>
      <w:proofErr w:type="spellStart"/>
      <w:r w:rsidRPr="00DC3C30">
        <w:rPr>
          <w:rFonts w:ascii="Times New Roman" w:hAnsi="Times New Roman"/>
          <w:sz w:val="24"/>
          <w:szCs w:val="24"/>
        </w:rPr>
        <w:t>Таржеман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DC3C30">
        <w:rPr>
          <w:rFonts w:ascii="Times New Roman" w:hAnsi="Times New Roman"/>
          <w:sz w:val="24"/>
          <w:szCs w:val="24"/>
        </w:rPr>
        <w:t>И.Гаспринским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Деятельность братьев </w:t>
      </w:r>
      <w:proofErr w:type="spellStart"/>
      <w:r w:rsidRPr="00DC3C30">
        <w:rPr>
          <w:rFonts w:ascii="Times New Roman" w:hAnsi="Times New Roman"/>
          <w:sz w:val="24"/>
          <w:szCs w:val="24"/>
        </w:rPr>
        <w:t>Хальфиных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Фаесхановых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Ш.Марджани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Творчество </w:t>
      </w:r>
      <w:proofErr w:type="spellStart"/>
      <w:r w:rsidRPr="00DC3C30">
        <w:rPr>
          <w:rFonts w:ascii="Times New Roman" w:hAnsi="Times New Roman"/>
          <w:sz w:val="24"/>
          <w:szCs w:val="24"/>
        </w:rPr>
        <w:t>суфийских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поэтов: </w:t>
      </w:r>
      <w:proofErr w:type="spellStart"/>
      <w:r w:rsidRPr="00DC3C30">
        <w:rPr>
          <w:rFonts w:ascii="Times New Roman" w:hAnsi="Times New Roman"/>
          <w:sz w:val="24"/>
          <w:szCs w:val="24"/>
        </w:rPr>
        <w:t>А.Каргалый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Х.Салихов, </w:t>
      </w:r>
      <w:proofErr w:type="spellStart"/>
      <w:r w:rsidRPr="00DC3C30">
        <w:rPr>
          <w:rFonts w:ascii="Times New Roman" w:hAnsi="Times New Roman"/>
          <w:sz w:val="24"/>
          <w:szCs w:val="24"/>
        </w:rPr>
        <w:t>Ш.Заки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Г.Чокрый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Качественные изменения в поэзии: </w:t>
      </w:r>
      <w:proofErr w:type="spellStart"/>
      <w:r w:rsidRPr="00DC3C30">
        <w:rPr>
          <w:rFonts w:ascii="Times New Roman" w:hAnsi="Times New Roman"/>
          <w:sz w:val="24"/>
          <w:szCs w:val="24"/>
        </w:rPr>
        <w:t>Г.Кандалый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Б.Ваисов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А.Мухаммет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Творчество поэтесс, Поэт </w:t>
      </w:r>
      <w:proofErr w:type="spellStart"/>
      <w:r w:rsidRPr="00DC3C30">
        <w:rPr>
          <w:rFonts w:ascii="Times New Roman" w:hAnsi="Times New Roman"/>
          <w:sz w:val="24"/>
          <w:szCs w:val="24"/>
        </w:rPr>
        <w:t>Акмулла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Творчество </w:t>
      </w:r>
      <w:proofErr w:type="spellStart"/>
      <w:r w:rsidRPr="00DC3C30">
        <w:rPr>
          <w:rFonts w:ascii="Times New Roman" w:hAnsi="Times New Roman"/>
          <w:sz w:val="24"/>
          <w:szCs w:val="24"/>
        </w:rPr>
        <w:t>К.Насыри</w:t>
      </w:r>
      <w:proofErr w:type="spellEnd"/>
      <w:r w:rsidRPr="00DC3C30">
        <w:rPr>
          <w:rFonts w:ascii="Times New Roman" w:hAnsi="Times New Roman"/>
          <w:sz w:val="24"/>
          <w:szCs w:val="24"/>
        </w:rPr>
        <w:t>, Ф.</w:t>
      </w:r>
      <w:proofErr w:type="gramStart"/>
      <w:r w:rsidRPr="00DC3C30">
        <w:rPr>
          <w:rFonts w:ascii="Times New Roman" w:hAnsi="Times New Roman"/>
          <w:sz w:val="24"/>
          <w:szCs w:val="24"/>
        </w:rPr>
        <w:t>Карими</w:t>
      </w:r>
      <w:proofErr w:type="gramEnd"/>
      <w:r w:rsidRPr="00DC3C3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3C30">
        <w:rPr>
          <w:rFonts w:ascii="Times New Roman" w:hAnsi="Times New Roman"/>
          <w:sz w:val="24"/>
          <w:szCs w:val="24"/>
        </w:rPr>
        <w:t>И.Гаспринского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. Писатель и артист, родственник </w:t>
      </w:r>
      <w:proofErr w:type="spellStart"/>
      <w:r w:rsidRPr="00DC3C30">
        <w:rPr>
          <w:rFonts w:ascii="Times New Roman" w:hAnsi="Times New Roman"/>
          <w:sz w:val="24"/>
          <w:szCs w:val="24"/>
        </w:rPr>
        <w:t>Г.Кандалыя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/>
          <w:sz w:val="24"/>
          <w:szCs w:val="24"/>
        </w:rPr>
        <w:t>Г.Шамуков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 (его роли, басни). Просветительский реализм в литературе. </w:t>
      </w:r>
      <w:proofErr w:type="spellStart"/>
      <w:r w:rsidRPr="00DC3C30">
        <w:rPr>
          <w:rFonts w:ascii="Times New Roman" w:hAnsi="Times New Roman"/>
          <w:sz w:val="24"/>
          <w:szCs w:val="24"/>
        </w:rPr>
        <w:t>М.Акъегетзадэ</w:t>
      </w:r>
      <w:proofErr w:type="spellEnd"/>
      <w:r w:rsidRPr="00DC3C3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/>
          <w:sz w:val="24"/>
          <w:szCs w:val="24"/>
        </w:rPr>
        <w:t>З.Бигиев</w:t>
      </w:r>
      <w:proofErr w:type="spellEnd"/>
      <w:r w:rsidRPr="00DC3C30">
        <w:rPr>
          <w:rFonts w:ascii="Times New Roman" w:hAnsi="Times New Roman"/>
          <w:sz w:val="24"/>
          <w:szCs w:val="24"/>
        </w:rPr>
        <w:t>, Ф.</w:t>
      </w:r>
      <w:proofErr w:type="gramStart"/>
      <w:r w:rsidRPr="00DC3C30">
        <w:rPr>
          <w:rFonts w:ascii="Times New Roman" w:hAnsi="Times New Roman"/>
          <w:sz w:val="24"/>
          <w:szCs w:val="24"/>
        </w:rPr>
        <w:t>Карими</w:t>
      </w:r>
      <w:proofErr w:type="gramEnd"/>
      <w:r w:rsidRPr="00DC3C30">
        <w:rPr>
          <w:rFonts w:ascii="Times New Roman" w:hAnsi="Times New Roman"/>
          <w:sz w:val="24"/>
          <w:szCs w:val="24"/>
        </w:rPr>
        <w:t>, Ш.Мухамм</w:t>
      </w:r>
      <w:r w:rsidR="0038042B">
        <w:rPr>
          <w:rFonts w:ascii="Times New Roman" w:hAnsi="Times New Roman"/>
          <w:sz w:val="24"/>
          <w:szCs w:val="24"/>
        </w:rPr>
        <w:t xml:space="preserve">едов, </w:t>
      </w:r>
      <w:proofErr w:type="spellStart"/>
      <w:r w:rsidR="0038042B">
        <w:rPr>
          <w:rFonts w:ascii="Times New Roman" w:hAnsi="Times New Roman"/>
          <w:sz w:val="24"/>
          <w:szCs w:val="24"/>
        </w:rPr>
        <w:t>Ф.Халиди</w:t>
      </w:r>
      <w:proofErr w:type="spellEnd"/>
      <w:r w:rsidR="0038042B">
        <w:rPr>
          <w:rFonts w:ascii="Times New Roman" w:hAnsi="Times New Roman"/>
          <w:sz w:val="24"/>
          <w:szCs w:val="24"/>
        </w:rPr>
        <w:t xml:space="preserve">. </w:t>
      </w:r>
      <w:r w:rsidR="00782FF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Ф.</w:t>
      </w:r>
      <w:r w:rsidR="00782FFC" w:rsidRPr="005A1419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="00782FFC" w:rsidRPr="00CD2BCD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Кари</w:t>
      </w:r>
      <w:r w:rsidR="00782FFC" w:rsidRPr="005A1419">
        <w:rPr>
          <w:rFonts w:ascii="Times New Roman" w:eastAsia="Times New Roman" w:hAnsi="Times New Roman"/>
          <w:color w:val="000000"/>
          <w:sz w:val="24"/>
          <w:szCs w:val="24"/>
        </w:rPr>
        <w:t>ми</w:t>
      </w:r>
      <w:r w:rsidR="00782FF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="004475B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“Ауропа сәяхәтна</w:t>
      </w:r>
      <w:r w:rsidR="00782FFC" w:rsidRPr="00CD2BCD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мәсе”</w:t>
      </w:r>
      <w:r w:rsidR="00782FF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/</w:t>
      </w:r>
      <w:r w:rsidR="00782FFC" w:rsidRPr="005A1419">
        <w:rPr>
          <w:rFonts w:ascii="Times New Roman" w:eastAsia="Times New Roman" w:hAnsi="Times New Roman"/>
          <w:color w:val="000000"/>
          <w:sz w:val="24"/>
          <w:szCs w:val="24"/>
        </w:rPr>
        <w:t xml:space="preserve"> «Путешествие по Европе» –отрывки.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Теория литературы: жанр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саяхатнаме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(путевые заметки),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хикаят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марсия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мадхия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басня,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рубаи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эпистолярный жанр,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назира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i/>
          <w:iCs/>
          <w:sz w:val="24"/>
          <w:szCs w:val="24"/>
        </w:rPr>
        <w:t>кисса</w:t>
      </w:r>
      <w:proofErr w:type="spellEnd"/>
      <w:r w:rsidRPr="00DC3C30">
        <w:rPr>
          <w:rFonts w:ascii="Times New Roman" w:hAnsi="Times New Roman" w:cs="Times New Roman"/>
          <w:i/>
          <w:iCs/>
          <w:sz w:val="24"/>
          <w:szCs w:val="24"/>
        </w:rPr>
        <w:t>, обрамленная повесть, ящичная композиция.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56985" w:rsidRPr="00DC3C30" w:rsidRDefault="00D56985" w:rsidP="00DD4D88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38042B">
        <w:rPr>
          <w:rFonts w:ascii="Times New Roman" w:hAnsi="Times New Roman" w:cs="Times New Roman"/>
          <w:b/>
          <w:bCs/>
          <w:sz w:val="24"/>
          <w:szCs w:val="24"/>
        </w:rPr>
        <w:t xml:space="preserve"> века.</w:t>
      </w:r>
      <w:proofErr w:type="gramEnd"/>
      <w:r w:rsidR="003804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Начало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</w:t>
      </w:r>
      <w:r w:rsidRPr="00DC3C30">
        <w:rPr>
          <w:rFonts w:ascii="Times New Roman" w:hAnsi="Times New Roman" w:cs="Times New Roman"/>
          <w:sz w:val="24"/>
          <w:szCs w:val="24"/>
          <w:lang w:val="be-BY"/>
        </w:rPr>
        <w:t>– п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ериод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ускоренного развития татарской литературы. Изменения в социально-политической жизни, их влияние на общественно-политическую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гисъянист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, одиночка, герой, находившийся на перепутье, герой, посвятивший себя служению нации, герой в состоянии подавленности и др. Нравственно-философские и литературно-эстетические искания авторов, опыты.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Переход от 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просветительского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к критическому реализму. Обогащение литературы с точки зрения литературных направлений и течений. Модернистские течения: импрессионизм, символизм. Активизация проблем нации. Появление новых типов героев. Попытки по-новому ответить на вопросы о духовной свободе, вере, ограниченности жизни, жизни и смерти, красоте.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Г.Ибрагимова,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Г.Тукая,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Дэрдменда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Г.Камала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Ф.Амирхана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Обзор литературы. Творчество Г.Тукая 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>Мәхәббәт</w:t>
      </w:r>
      <w:r w:rsidRPr="00A4727E">
        <w:rPr>
          <w:rFonts w:ascii="Times New Roman" w:hAnsi="Times New Roman" w:cs="Times New Roman"/>
          <w:sz w:val="24"/>
          <w:szCs w:val="24"/>
        </w:rPr>
        <w:t xml:space="preserve">» 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A4727E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Любовь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Ваксынмыйм</w:t>
      </w:r>
      <w:proofErr w:type="spellEnd"/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A4727E">
        <w:rPr>
          <w:sz w:val="24"/>
          <w:szCs w:val="24"/>
        </w:rPr>
        <w:t xml:space="preserve">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 мелочусь</w:t>
      </w:r>
      <w:r w:rsidRPr="00A4727E">
        <w:rPr>
          <w:rFonts w:ascii="Times New Roman" w:hAnsi="Times New Roman" w:cs="Times New Roman"/>
          <w:sz w:val="24"/>
          <w:szCs w:val="24"/>
        </w:rPr>
        <w:t xml:space="preserve">».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Кыйтга</w:t>
      </w:r>
      <w:proofErr w:type="spellEnd"/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A4727E">
        <w:rPr>
          <w:rFonts w:ascii="Times New Roman" w:hAnsi="Times New Roman" w:cs="Times New Roman"/>
          <w:sz w:val="24"/>
          <w:szCs w:val="24"/>
          <w:lang w:val="tt-RU"/>
        </w:rPr>
        <w:t>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Отрывок</w:t>
      </w:r>
      <w:r w:rsidRPr="00A4727E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Наследие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>укая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 xml:space="preserve">в литературе, в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балетно-оперном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искусстве. Публицистика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укая. Художник и скульптор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Б.Урманче</w:t>
      </w:r>
      <w:proofErr w:type="spellEnd"/>
      <w:r w:rsidR="0038042B">
        <w:rPr>
          <w:rFonts w:ascii="Times New Roman" w:hAnsi="Times New Roman" w:cs="Times New Roman"/>
          <w:sz w:val="24"/>
          <w:szCs w:val="24"/>
        </w:rPr>
        <w:t xml:space="preserve">. Произведения о </w:t>
      </w:r>
      <w:proofErr w:type="spellStart"/>
      <w:r w:rsidR="0038042B">
        <w:rPr>
          <w:rFonts w:ascii="Times New Roman" w:hAnsi="Times New Roman" w:cs="Times New Roman"/>
          <w:sz w:val="24"/>
          <w:szCs w:val="24"/>
        </w:rPr>
        <w:t>Тукае</w:t>
      </w:r>
      <w:proofErr w:type="spellEnd"/>
      <w:r w:rsidR="003804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«Каләмгә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хитаб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О перо</w:t>
      </w:r>
      <w:r w:rsidRPr="00CF282D">
        <w:rPr>
          <w:rFonts w:ascii="Times New Roman" w:hAnsi="Times New Roman" w:cs="Times New Roman"/>
          <w:sz w:val="24"/>
          <w:szCs w:val="24"/>
        </w:rPr>
        <w:t>», «Шагыйрьгә»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Поэту</w:t>
      </w:r>
      <w:r w:rsidRPr="00CF282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Кораб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ль</w:t>
      </w:r>
      <w:r w:rsidRPr="00CF282D">
        <w:rPr>
          <w:rFonts w:ascii="Times New Roman" w:hAnsi="Times New Roman" w:cs="Times New Roman"/>
          <w:sz w:val="24"/>
          <w:szCs w:val="24"/>
        </w:rPr>
        <w:t xml:space="preserve">». Стихи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Деревня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әйгамбәр»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Пророк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Обучение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804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Г.Ибрагимов.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Яшь йө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>әкләр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«Молодые сердца». Чт</w:t>
      </w:r>
      <w:r w:rsidR="0038042B">
        <w:rPr>
          <w:rFonts w:ascii="Times New Roman" w:hAnsi="Times New Roman" w:cs="Times New Roman"/>
          <w:sz w:val="24"/>
          <w:szCs w:val="24"/>
        </w:rPr>
        <w:t xml:space="preserve">ение, анализ, Сочинение. </w:t>
      </w:r>
    </w:p>
    <w:p w:rsidR="00D56985" w:rsidRPr="00291B68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. Повесть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sz w:val="24"/>
          <w:szCs w:val="24"/>
          <w:lang w:val="tt-RU"/>
        </w:rPr>
        <w:t>Ул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әле өйләнмәгән иде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«Он еще не был женатым». Чтение, обсуждение проблем любви, создании семьи, национальн</w:t>
      </w:r>
      <w:r w:rsidR="0038042B">
        <w:rPr>
          <w:rFonts w:ascii="Times New Roman" w:hAnsi="Times New Roman" w:cs="Times New Roman"/>
          <w:sz w:val="24"/>
          <w:szCs w:val="24"/>
        </w:rPr>
        <w:t xml:space="preserve">ые традиции. Сочинение. 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Г.Камал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«Бү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әк өчен»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>За вознагражден</w:t>
      </w:r>
      <w:r w:rsidR="0038042B">
        <w:rPr>
          <w:rFonts w:ascii="Times New Roman" w:hAnsi="Times New Roman" w:cs="Times New Roman"/>
          <w:sz w:val="24"/>
          <w:szCs w:val="24"/>
        </w:rPr>
        <w:t xml:space="preserve">ие». Чтение, обсуждение. 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Ф.Әмирхан. 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әфигулла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агай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»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</w:rPr>
        <w:t xml:space="preserve">Дядя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Шафигул</w:t>
      </w:r>
      <w:r w:rsidR="0038042B">
        <w:rPr>
          <w:rFonts w:ascii="Times New Roman" w:hAnsi="Times New Roman" w:cs="Times New Roman"/>
          <w:sz w:val="24"/>
          <w:szCs w:val="24"/>
        </w:rPr>
        <w:t>ла</w:t>
      </w:r>
      <w:proofErr w:type="spellEnd"/>
      <w:r w:rsidR="0038042B">
        <w:rPr>
          <w:rFonts w:ascii="Times New Roman" w:hAnsi="Times New Roman" w:cs="Times New Roman"/>
          <w:sz w:val="24"/>
          <w:szCs w:val="24"/>
        </w:rPr>
        <w:t xml:space="preserve">». Чтение, обсуждение.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М.Файзи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A4727E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Белый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калфак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». </w:t>
      </w:r>
      <w:r w:rsidR="0038042B">
        <w:rPr>
          <w:rFonts w:ascii="Times New Roman" w:hAnsi="Times New Roman" w:cs="Times New Roman"/>
          <w:sz w:val="24"/>
          <w:szCs w:val="24"/>
        </w:rPr>
        <w:t xml:space="preserve">Чтение, анализ.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1920-1930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Исключение из литературного процесса романтизма и модернистских течений (символизм, имажинизм, футуризм и др.), утверждение социалистического реализма как основного литературного метода. Произведения, продолжающие традиции предыдущих эпох. Произведения, посвященные строительству новой жизни. 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К.Тинчурина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Х.Такташа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Г.Кутуя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«Сүнгән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» / «Угасшие </w:t>
      </w:r>
      <w:r w:rsidR="0038042B">
        <w:rPr>
          <w:rFonts w:ascii="Times New Roman" w:hAnsi="Times New Roman" w:cs="Times New Roman"/>
          <w:sz w:val="24"/>
          <w:szCs w:val="24"/>
        </w:rPr>
        <w:t xml:space="preserve">звезды». Чтение, анализ. </w:t>
      </w:r>
    </w:p>
    <w:p w:rsidR="00D56985" w:rsidRPr="00CF282D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Х.Такташ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. «Мәхәббәт 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әүбәсе» / «Раскаяние в любви». Чтение</w:t>
      </w:r>
      <w:r w:rsidR="0038042B">
        <w:rPr>
          <w:rFonts w:ascii="Times New Roman" w:hAnsi="Times New Roman" w:cs="Times New Roman"/>
          <w:sz w:val="24"/>
          <w:szCs w:val="24"/>
        </w:rPr>
        <w:t xml:space="preserve">, обсуждение. Сочинение. </w:t>
      </w:r>
    </w:p>
    <w:p w:rsidR="00D56985" w:rsidRPr="00DC3C30" w:rsidRDefault="00D56985" w:rsidP="00D569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Г.Кутуй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Тапшырылмаган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хатлар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Неотосланные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письма». </w:t>
      </w:r>
      <w:r w:rsidR="0038042B">
        <w:rPr>
          <w:rFonts w:ascii="Times New Roman" w:hAnsi="Times New Roman" w:cs="Times New Roman"/>
          <w:sz w:val="24"/>
          <w:szCs w:val="24"/>
        </w:rPr>
        <w:t xml:space="preserve">Чтение, обсуждение. </w:t>
      </w:r>
    </w:p>
    <w:p w:rsidR="00D56985" w:rsidRPr="00DC3C30" w:rsidRDefault="00D56985" w:rsidP="00D5698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8271B" w:rsidRDefault="00E8271B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/>
        </w:rPr>
      </w:pPr>
    </w:p>
    <w:p w:rsidR="00D56985" w:rsidRPr="00DC3C30" w:rsidRDefault="00D56985" w:rsidP="00D569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be-BY"/>
        </w:rPr>
      </w:pPr>
      <w:r w:rsidRPr="00DC3C30">
        <w:rPr>
          <w:rFonts w:ascii="Times New Roman" w:hAnsi="Times New Roman" w:cs="Times New Roman"/>
          <w:b/>
          <w:bCs/>
          <w:caps/>
          <w:sz w:val="24"/>
          <w:szCs w:val="24"/>
          <w:lang w:val="be-BY"/>
        </w:rPr>
        <w:t>11 класс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p w:rsidR="00D56985" w:rsidRPr="00DC3C30" w:rsidRDefault="00D56985" w:rsidP="00DD4D88">
      <w:pPr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Литература военного времени</w:t>
      </w:r>
      <w:r w:rsidRPr="00DC3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proofErr w:type="gramEnd"/>
      <w:r w:rsidRPr="00DC3C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Ф.Карима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А.Еники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Ф.Хусни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985" w:rsidRPr="00DC3C30" w:rsidRDefault="00782FFC" w:rsidP="00D56985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Цикл стихотворений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М.Джалиля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Моабит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дәфтәрләре”/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Моабитская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тетрадь». </w:t>
      </w:r>
      <w:proofErr w:type="spellStart"/>
      <w:r w:rsidR="00D56985" w:rsidRPr="00DC3C30">
        <w:rPr>
          <w:rFonts w:ascii="Times New Roman" w:hAnsi="Times New Roman" w:cs="Times New Roman"/>
          <w:sz w:val="24"/>
          <w:szCs w:val="24"/>
        </w:rPr>
        <w:t>М.Джалиль</w:t>
      </w:r>
      <w:proofErr w:type="spellEnd"/>
      <w:r w:rsidR="00D56985" w:rsidRPr="00DC3C30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="00D56985" w:rsidRPr="00DC3C30">
        <w:rPr>
          <w:rFonts w:ascii="Times New Roman" w:hAnsi="Times New Roman" w:cs="Times New Roman"/>
          <w:sz w:val="24"/>
          <w:szCs w:val="24"/>
        </w:rPr>
        <w:t>Хуш</w:t>
      </w:r>
      <w:proofErr w:type="spellEnd"/>
      <w:r w:rsidR="00D56985"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56985" w:rsidRPr="00DC3C30">
        <w:rPr>
          <w:rFonts w:ascii="Times New Roman" w:hAnsi="Times New Roman" w:cs="Times New Roman"/>
          <w:sz w:val="24"/>
          <w:szCs w:val="24"/>
        </w:rPr>
        <w:t>акыллым</w:t>
      </w:r>
      <w:proofErr w:type="spellEnd"/>
      <w:r w:rsidR="00D56985" w:rsidRPr="00DC3C30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="00D56985" w:rsidRPr="00DC3C30">
        <w:rPr>
          <w:rFonts w:ascii="Times New Roman" w:hAnsi="Times New Roman" w:cs="Times New Roman"/>
          <w:sz w:val="24"/>
          <w:szCs w:val="24"/>
        </w:rPr>
        <w:t>Прошай</w:t>
      </w:r>
      <w:proofErr w:type="spellEnd"/>
      <w:r w:rsidR="00D56985" w:rsidRPr="00DC3C30">
        <w:rPr>
          <w:rFonts w:ascii="Times New Roman" w:hAnsi="Times New Roman" w:cs="Times New Roman"/>
          <w:sz w:val="24"/>
          <w:szCs w:val="24"/>
        </w:rPr>
        <w:t>, моя умница», «</w:t>
      </w:r>
      <w:proofErr w:type="spellStart"/>
      <w:r w:rsidR="00D56985" w:rsidRPr="00DC3C30">
        <w:rPr>
          <w:rFonts w:ascii="Times New Roman" w:hAnsi="Times New Roman" w:cs="Times New Roman"/>
          <w:sz w:val="24"/>
          <w:szCs w:val="24"/>
        </w:rPr>
        <w:t>Кошчык</w:t>
      </w:r>
      <w:proofErr w:type="spellEnd"/>
      <w:r w:rsidR="00D56985" w:rsidRPr="00DC3C30">
        <w:rPr>
          <w:rFonts w:ascii="Times New Roman" w:hAnsi="Times New Roman" w:cs="Times New Roman"/>
          <w:sz w:val="24"/>
          <w:szCs w:val="24"/>
        </w:rPr>
        <w:t>» / «Птенчик». Чтение, анализ.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Ф.Хусни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«Йөзек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кашы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 / «Перстень». Чтение, анализ, составление тезисов.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D4D88">
      <w:pPr>
        <w:tabs>
          <w:tab w:val="left" w:pos="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Литература </w:t>
      </w:r>
      <w:r>
        <w:rPr>
          <w:rFonts w:ascii="Times New Roman" w:hAnsi="Times New Roman" w:cs="Times New Roman"/>
          <w:b/>
          <w:bCs/>
          <w:sz w:val="24"/>
          <w:szCs w:val="24"/>
        </w:rPr>
        <w:t>послевоенного периода (до 1960-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годов).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Положительное влияние </w:t>
      </w:r>
      <w:r w:rsidRPr="00CF282D">
        <w:rPr>
          <w:rFonts w:ascii="Times New Roman" w:hAnsi="Times New Roman" w:cs="Times New Roman"/>
          <w:color w:val="000000"/>
          <w:sz w:val="24"/>
          <w:szCs w:val="24"/>
        </w:rPr>
        <w:t xml:space="preserve">на литературу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полудемократических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перемен периода </w:t>
      </w:r>
      <w:r w:rsidRPr="00CF282D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О</w:t>
      </w:r>
      <w:proofErr w:type="spellStart"/>
      <w:r w:rsidRPr="00CF282D">
        <w:rPr>
          <w:rFonts w:ascii="Times New Roman" w:hAnsi="Times New Roman" w:cs="Times New Roman"/>
          <w:color w:val="000000"/>
          <w:sz w:val="24"/>
          <w:szCs w:val="24"/>
        </w:rPr>
        <w:t>ттепели</w:t>
      </w:r>
      <w:proofErr w:type="spellEnd"/>
      <w:r w:rsidRPr="00CF282D">
        <w:rPr>
          <w:rFonts w:ascii="Times New Roman" w:hAnsi="Times New Roman" w:cs="Times New Roman"/>
          <w:color w:val="000000"/>
          <w:sz w:val="24"/>
          <w:szCs w:val="24"/>
        </w:rPr>
        <w:t xml:space="preserve">». Творчество </w:t>
      </w:r>
      <w:proofErr w:type="spellStart"/>
      <w:r w:rsidRPr="00CF282D">
        <w:rPr>
          <w:rFonts w:ascii="Times New Roman" w:hAnsi="Times New Roman" w:cs="Times New Roman"/>
          <w:color w:val="000000"/>
          <w:sz w:val="24"/>
          <w:szCs w:val="24"/>
        </w:rPr>
        <w:t>Х.Туфана</w:t>
      </w:r>
      <w:proofErr w:type="spellEnd"/>
      <w:r w:rsidRPr="00CF282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«Кайсыгызның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кулы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җылы?» / «У кого рука теплая?», «Илдә нилә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бар икән?» / «Что происходит на Родине? »,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Луиза-а-а-а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ED233D" w:rsidRDefault="00ED233D" w:rsidP="00DD4D8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56985" w:rsidRPr="00DC3C30" w:rsidRDefault="00D56985" w:rsidP="00DD4D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1960–1980-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Возвращение литературы к национальным </w:t>
      </w:r>
      <w:r>
        <w:rPr>
          <w:rFonts w:ascii="Times New Roman" w:hAnsi="Times New Roman" w:cs="Times New Roman"/>
          <w:sz w:val="24"/>
          <w:szCs w:val="24"/>
          <w:lang w:val="tt-RU"/>
        </w:rPr>
        <w:t>традиция</w:t>
      </w:r>
      <w:r w:rsidRPr="00DC3C30">
        <w:rPr>
          <w:rFonts w:ascii="Times New Roman" w:hAnsi="Times New Roman" w:cs="Times New Roman"/>
          <w:sz w:val="24"/>
          <w:szCs w:val="24"/>
        </w:rPr>
        <w:t>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оиск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знаковых особенностей нового общества, новый герой. 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 и свободе мысли. Оживление романтического направления. Появление другой оценки революции 1917 года и новой жизни после нее. Изображение темы войны в ином аспекте. </w:t>
      </w:r>
    </w:p>
    <w:p w:rsidR="00D56985" w:rsidRPr="00041C0E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А.Гилязова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Р.Хариса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Р.Гаташа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Р.Файзуллин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чак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 /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C3C30">
        <w:rPr>
          <w:rFonts w:ascii="Times New Roman" w:hAnsi="Times New Roman" w:cs="Times New Roman"/>
          <w:sz w:val="24"/>
          <w:szCs w:val="24"/>
        </w:rPr>
        <w:t>«Молодость»,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ягым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» / «Родной край». Чтение, анализ.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«Сабантуй». Чтение, обсуждение, составление тезисов.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 «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Ирл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әр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булыйк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 /«Будем мужчинами», 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Укытучы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» /«Учитель». Чтение, обсуждение.</w:t>
      </w:r>
      <w:r w:rsidR="00041C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D4D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1980–2000-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Возрождение татарской литературы на рубеже ХХ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DC3C30">
        <w:rPr>
          <w:rFonts w:ascii="Times New Roman" w:hAnsi="Times New Roman" w:cs="Times New Roman"/>
          <w:sz w:val="24"/>
          <w:szCs w:val="24"/>
        </w:rPr>
        <w:t>ХХ</w:t>
      </w:r>
      <w:proofErr w:type="gramStart"/>
      <w:r w:rsidRPr="00DC3C30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DC3C30">
        <w:rPr>
          <w:rFonts w:ascii="Times New Roman" w:hAnsi="Times New Roman" w:cs="Times New Roman"/>
          <w:sz w:val="24"/>
          <w:szCs w:val="24"/>
        </w:rPr>
        <w:t xml:space="preserve"> веков. Созвучность тенденций в литературе этого периода с поисками в литературе начала ХХ века. Развитие в реализме: типизация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пообщественно-классовому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принципу поднимается на общечеловеческий уровень. Появление литературных произведений, критически оценивающих советскую и постсоветскую эпоху, создающих образ великих этапов в истории страны через призму противостояния человека и общества.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А.Гилязева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М.Магдиева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М.Хасанова, М.Хабибуллина,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Т.Миннуллина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И.Юзеева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Р.Файзуллина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Зульфата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, Р.Валиева.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А.Гилязев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Йәгез, бер дога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«Давайте помолимся». Чтение, анализ.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М.Магдиев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>әхилләшү» /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». Чтение, составление плана, тезисов, обсуждение.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Гашыйклар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тавы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/ «Гора влюбленных». Чтение и обсуждение.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И.Юзеев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. «Өчәү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чыктык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ерак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юлга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/ «</w:t>
      </w:r>
      <w:r>
        <w:rPr>
          <w:rFonts w:ascii="Times New Roman" w:hAnsi="Times New Roman" w:cs="Times New Roman"/>
          <w:sz w:val="24"/>
          <w:szCs w:val="24"/>
          <w:lang w:val="tt-RU"/>
        </w:rPr>
        <w:t>Мы в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троем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отправились в</w:t>
      </w:r>
      <w:r w:rsidRPr="00CF28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орогу</w:t>
      </w:r>
      <w:r w:rsidRPr="00CF282D">
        <w:rPr>
          <w:rFonts w:ascii="Times New Roman" w:hAnsi="Times New Roman" w:cs="Times New Roman"/>
          <w:sz w:val="24"/>
          <w:szCs w:val="24"/>
        </w:rPr>
        <w:t>». Чтение, обсуждение.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М.Хасанов. «</w:t>
      </w:r>
      <w:proofErr w:type="spellStart"/>
      <w:proofErr w:type="gramStart"/>
      <w:r w:rsidRPr="00CF282D">
        <w:rPr>
          <w:rFonts w:ascii="Times New Roman" w:hAnsi="Times New Roman" w:cs="Times New Roman"/>
          <w:sz w:val="24"/>
          <w:szCs w:val="24"/>
        </w:rPr>
        <w:t>Язгы</w:t>
      </w:r>
      <w:proofErr w:type="spellEnd"/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 аҗаган» /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Весення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я</w:t>
      </w:r>
      <w:r w:rsidRPr="00CF282D">
        <w:rPr>
          <w:rFonts w:ascii="Times New Roman" w:hAnsi="Times New Roman" w:cs="Times New Roman"/>
          <w:sz w:val="24"/>
          <w:szCs w:val="24"/>
        </w:rPr>
        <w:t xml:space="preserve"> зарница». Чтение, составление тезисов, обсуждение, анализ.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Т.Миннуллин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«Әлдермештән Әлмәндә</w:t>
      </w:r>
      <w:proofErr w:type="gramStart"/>
      <w:r w:rsidRPr="00CF282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F282D">
        <w:rPr>
          <w:rFonts w:ascii="Times New Roman" w:hAnsi="Times New Roman" w:cs="Times New Roman"/>
          <w:sz w:val="24"/>
          <w:szCs w:val="24"/>
        </w:rPr>
        <w:t xml:space="preserve">» / «Старик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Альмандар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Альдермеша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М.Хабибуллин.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Кубрат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 xml:space="preserve"> хан». Чтение, составление тезисов. Проектная работа.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</w:rPr>
        <w:t>Р.Валиев.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Сююмбикэ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». Чтение, анализ.</w:t>
      </w:r>
    </w:p>
    <w:p w:rsidR="00D56985" w:rsidRPr="00DC3C30" w:rsidRDefault="00D56985" w:rsidP="00D569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Зульфат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Колын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/ «Жеребенок», «</w:t>
      </w:r>
      <w:proofErr w:type="spellStart"/>
      <w:r w:rsidRPr="00CF282D">
        <w:rPr>
          <w:rFonts w:ascii="Times New Roman" w:hAnsi="Times New Roman" w:cs="Times New Roman"/>
          <w:sz w:val="24"/>
          <w:szCs w:val="24"/>
        </w:rPr>
        <w:t>Тылсым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 / «Волшебство», «Дүрт җыр»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Четыре песни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Чтение, анализ.</w:t>
      </w:r>
    </w:p>
    <w:p w:rsidR="00D56985" w:rsidRPr="00DC3C30" w:rsidRDefault="00D56985" w:rsidP="00D5698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56985" w:rsidRPr="00DC3C30" w:rsidRDefault="00D56985" w:rsidP="00DD4D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3336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 2000–2010-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х годов.</w:t>
      </w:r>
      <w:proofErr w:type="gramEnd"/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</w:t>
      </w:r>
      <w:r>
        <w:rPr>
          <w:rFonts w:ascii="Times New Roman" w:hAnsi="Times New Roman" w:cs="Times New Roman"/>
          <w:sz w:val="24"/>
          <w:szCs w:val="24"/>
          <w:lang w:val="tt-RU"/>
        </w:rPr>
        <w:t>, происходящих в</w:t>
      </w:r>
      <w:r w:rsidRPr="00DC3C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сознани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в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бессознательн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>ых сферах</w:t>
      </w:r>
      <w:r w:rsidRPr="00DC3C30">
        <w:rPr>
          <w:rFonts w:ascii="Times New Roman" w:hAnsi="Times New Roman" w:cs="Times New Roman"/>
          <w:sz w:val="24"/>
          <w:szCs w:val="24"/>
        </w:rPr>
        <w:t xml:space="preserve"> человека. Активизация мифологических, условно-символических образов, раскрытие с их помощью национальной проблематики в новой плоскости, изображение национального чувства и самобытности в качестве силы, способной противостоять тоталитарной идеологии.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З.Хакима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Р.Зайдуллы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Мировой литературный процесс. Различные связи между татарской, русской и зарубежной литературами. Вечные темы и образы. Переводы стихов тюркских народов: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Р.Гаташ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Р.Миннулин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Р.Харис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56985" w:rsidRPr="00DC3C30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  <w:lang w:val="be-BY"/>
        </w:rPr>
        <w:t xml:space="preserve">З.Хаким.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Телсез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 күке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Немая кукушка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Чтение, обсуждение, анализ.</w:t>
      </w:r>
    </w:p>
    <w:p w:rsidR="00D56985" w:rsidRDefault="00D56985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3C30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DC3C30">
        <w:rPr>
          <w:rFonts w:ascii="Times New Roman" w:hAnsi="Times New Roman" w:cs="Times New Roman"/>
          <w:sz w:val="24"/>
          <w:szCs w:val="24"/>
        </w:rPr>
        <w:t xml:space="preserve">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C3C30">
        <w:rPr>
          <w:rFonts w:ascii="Times New Roman" w:hAnsi="Times New Roman" w:cs="Times New Roman"/>
          <w:sz w:val="24"/>
          <w:szCs w:val="24"/>
        </w:rPr>
        <w:t>Битлек</w:t>
      </w:r>
      <w:proofErr w:type="spellEnd"/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Маска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Чтение, анализ.</w:t>
      </w:r>
    </w:p>
    <w:p w:rsidR="007E533F" w:rsidRPr="00DC3C30" w:rsidRDefault="007E533F" w:rsidP="00D56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533F" w:rsidRPr="00D9340B" w:rsidRDefault="007E533F" w:rsidP="007E533F">
      <w:pPr>
        <w:spacing w:after="0" w:line="240" w:lineRule="auto"/>
        <w:ind w:left="9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9340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E533F" w:rsidRDefault="007E533F" w:rsidP="00523A3B">
      <w:pPr>
        <w:pStyle w:val="af2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523A3B" w:rsidRPr="00CB4C46" w:rsidRDefault="00523A3B" w:rsidP="00523A3B">
      <w:pPr>
        <w:pStyle w:val="af2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10 класс</w:t>
      </w:r>
    </w:p>
    <w:p w:rsidR="00523A3B" w:rsidRPr="00CB4C46" w:rsidRDefault="00523A3B" w:rsidP="00523A3B">
      <w:pPr>
        <w:pStyle w:val="af2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6762"/>
        <w:gridCol w:w="2014"/>
      </w:tblGrid>
      <w:tr w:rsidR="00523A3B" w:rsidRPr="00CB4C46" w:rsidTr="00ED233D">
        <w:tc>
          <w:tcPr>
            <w:tcW w:w="795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62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14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523A3B" w:rsidRPr="00CB4C46" w:rsidTr="00ED233D">
        <w:trPr>
          <w:trHeight w:val="285"/>
        </w:trPr>
        <w:tc>
          <w:tcPr>
            <w:tcW w:w="795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62" w:type="dxa"/>
          </w:tcPr>
          <w:p w:rsidR="00523A3B" w:rsidRPr="002A4885" w:rsidRDefault="008F7543" w:rsidP="003C46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Древняя 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тюрко-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>татарская литература (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</w:t>
            </w: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2014" w:type="dxa"/>
          </w:tcPr>
          <w:p w:rsidR="00523A3B" w:rsidRPr="00CB4C46" w:rsidRDefault="00203A02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</w:tr>
      <w:tr w:rsidR="00F27C24" w:rsidRPr="00CB4C46" w:rsidTr="00ED233D">
        <w:trPr>
          <w:trHeight w:val="240"/>
        </w:trPr>
        <w:tc>
          <w:tcPr>
            <w:tcW w:w="795" w:type="dxa"/>
          </w:tcPr>
          <w:p w:rsidR="00F27C24" w:rsidRPr="00CB4C46" w:rsidRDefault="00F27C24" w:rsidP="003C465F">
            <w:pPr>
              <w:pStyle w:val="af2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62" w:type="dxa"/>
          </w:tcPr>
          <w:p w:rsidR="00ED233D" w:rsidRPr="00B15E69" w:rsidRDefault="00F27C24" w:rsidP="003C46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5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Средневековая 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тюрко-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татарская литература </w:t>
            </w:r>
            <w:r w:rsidR="00B15E69" w:rsidRPr="00B15E6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XVIII</w:t>
            </w:r>
            <w:r w:rsidRPr="00B15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века).</w:t>
            </w:r>
            <w:r w:rsidR="00ED23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Развитие речи.</w:t>
            </w:r>
          </w:p>
        </w:tc>
        <w:tc>
          <w:tcPr>
            <w:tcW w:w="2014" w:type="dxa"/>
          </w:tcPr>
          <w:p w:rsidR="00F27C24" w:rsidRDefault="00ED233D" w:rsidP="003C465F">
            <w:pPr>
              <w:pStyle w:val="af2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9</w:t>
            </w:r>
          </w:p>
        </w:tc>
      </w:tr>
      <w:tr w:rsidR="00523A3B" w:rsidRPr="00CB4C46" w:rsidTr="00ED233D">
        <w:tc>
          <w:tcPr>
            <w:tcW w:w="795" w:type="dxa"/>
          </w:tcPr>
          <w:p w:rsidR="00523A3B" w:rsidRPr="00CB4C46" w:rsidRDefault="00ED233D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62" w:type="dxa"/>
          </w:tcPr>
          <w:p w:rsidR="00523A3B" w:rsidRPr="002A4885" w:rsidRDefault="008F7543" w:rsidP="003C465F">
            <w:pPr>
              <w:pStyle w:val="af2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периода </w:t>
            </w:r>
            <w:r w:rsidRPr="002A488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просветительства</w:t>
            </w: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r w:rsidRPr="002A48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 xml:space="preserve"> век).</w:t>
            </w:r>
          </w:p>
        </w:tc>
        <w:tc>
          <w:tcPr>
            <w:tcW w:w="2014" w:type="dxa"/>
          </w:tcPr>
          <w:p w:rsidR="00523A3B" w:rsidRPr="00CB4C46" w:rsidRDefault="00203A02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523A3B" w:rsidRPr="00CB4C46" w:rsidTr="00ED233D">
        <w:trPr>
          <w:trHeight w:val="526"/>
        </w:trPr>
        <w:tc>
          <w:tcPr>
            <w:tcW w:w="795" w:type="dxa"/>
          </w:tcPr>
          <w:p w:rsidR="00523A3B" w:rsidRPr="00CB4C46" w:rsidRDefault="00ED233D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62" w:type="dxa"/>
          </w:tcPr>
          <w:p w:rsidR="00523A3B" w:rsidRPr="00E2448B" w:rsidRDefault="008F7543" w:rsidP="003C465F">
            <w:pPr>
              <w:pStyle w:val="af2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 xml:space="preserve">Литература начала </w:t>
            </w:r>
            <w:r w:rsidRPr="002A48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XX</w:t>
            </w: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 xml:space="preserve"> века.</w:t>
            </w:r>
            <w:r w:rsidR="00E2448B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Развитие речи.</w:t>
            </w:r>
          </w:p>
        </w:tc>
        <w:tc>
          <w:tcPr>
            <w:tcW w:w="2014" w:type="dxa"/>
          </w:tcPr>
          <w:p w:rsidR="00523A3B" w:rsidRPr="00CB4C46" w:rsidRDefault="00203A02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11</w:t>
            </w:r>
          </w:p>
        </w:tc>
      </w:tr>
      <w:tr w:rsidR="00523A3B" w:rsidRPr="00CB4C46" w:rsidTr="00ED233D">
        <w:trPr>
          <w:trHeight w:val="285"/>
        </w:trPr>
        <w:tc>
          <w:tcPr>
            <w:tcW w:w="795" w:type="dxa"/>
          </w:tcPr>
          <w:p w:rsidR="00523A3B" w:rsidRPr="00CB4C46" w:rsidRDefault="00ED233D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62" w:type="dxa"/>
          </w:tcPr>
          <w:p w:rsidR="00F27C24" w:rsidRPr="00E2448B" w:rsidRDefault="008F7543" w:rsidP="003C46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1920-1930 годов</w:t>
            </w:r>
            <w:r w:rsidR="00E2448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Развитие речи.</w:t>
            </w:r>
          </w:p>
        </w:tc>
        <w:tc>
          <w:tcPr>
            <w:tcW w:w="2014" w:type="dxa"/>
          </w:tcPr>
          <w:p w:rsidR="00523A3B" w:rsidRPr="00CB4C46" w:rsidRDefault="00ED233D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523A3B" w:rsidRPr="00CB4C46" w:rsidTr="00ED233D">
        <w:tc>
          <w:tcPr>
            <w:tcW w:w="795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62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14" w:type="dxa"/>
          </w:tcPr>
          <w:p w:rsidR="00523A3B" w:rsidRPr="00CB4C46" w:rsidRDefault="00523A3B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CA5C11" w:rsidRDefault="00CA5C11"/>
    <w:p w:rsidR="008F7543" w:rsidRPr="00CB4C46" w:rsidRDefault="008F7543" w:rsidP="008F7543">
      <w:pPr>
        <w:pStyle w:val="af2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11 класс</w:t>
      </w:r>
    </w:p>
    <w:p w:rsidR="008F7543" w:rsidRPr="00CB4C46" w:rsidRDefault="008F7543" w:rsidP="008F7543">
      <w:pPr>
        <w:pStyle w:val="af2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6"/>
        <w:gridCol w:w="2018"/>
      </w:tblGrid>
      <w:tr w:rsidR="008F7543" w:rsidRPr="00CB4C46" w:rsidTr="00D75641">
        <w:trPr>
          <w:trHeight w:val="345"/>
        </w:trPr>
        <w:tc>
          <w:tcPr>
            <w:tcW w:w="797" w:type="dxa"/>
          </w:tcPr>
          <w:p w:rsidR="008F7543" w:rsidRPr="00CB4C46" w:rsidRDefault="008F7543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CB4C46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56" w:type="dxa"/>
          </w:tcPr>
          <w:p w:rsidR="008F7543" w:rsidRPr="00CB4C46" w:rsidRDefault="008F7543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18" w:type="dxa"/>
          </w:tcPr>
          <w:p w:rsidR="008F7543" w:rsidRPr="00CB4C46" w:rsidRDefault="008F7543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D75641" w:rsidRPr="00CB4C46" w:rsidTr="002A4885">
        <w:trPr>
          <w:trHeight w:val="165"/>
        </w:trPr>
        <w:tc>
          <w:tcPr>
            <w:tcW w:w="797" w:type="dxa"/>
          </w:tcPr>
          <w:p w:rsidR="00D75641" w:rsidRPr="00CB4C46" w:rsidRDefault="00D75641" w:rsidP="003C465F">
            <w:pPr>
              <w:pStyle w:val="af2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56" w:type="dxa"/>
          </w:tcPr>
          <w:p w:rsidR="00D75641" w:rsidRDefault="00B15E69" w:rsidP="00D75641">
            <w:pPr>
              <w:pStyle w:val="af2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>Литература военного времени</w:t>
            </w:r>
            <w:r w:rsidRPr="002A488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.</w:t>
            </w:r>
          </w:p>
          <w:p w:rsidR="00D75641" w:rsidRDefault="00D75641" w:rsidP="00D75641">
            <w:pPr>
              <w:pStyle w:val="af2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18" w:type="dxa"/>
          </w:tcPr>
          <w:p w:rsidR="00D75641" w:rsidRPr="00274504" w:rsidRDefault="00274504" w:rsidP="003C465F">
            <w:pPr>
              <w:pStyle w:val="af2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74504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8F7543" w:rsidRPr="00CB4C46" w:rsidTr="002A4885">
        <w:tc>
          <w:tcPr>
            <w:tcW w:w="797" w:type="dxa"/>
          </w:tcPr>
          <w:p w:rsidR="008F7543" w:rsidRPr="00CB4C46" w:rsidRDefault="00D75641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56" w:type="dxa"/>
          </w:tcPr>
          <w:p w:rsidR="008F7543" w:rsidRPr="002A4885" w:rsidRDefault="00B15E69" w:rsidP="003C46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4885">
              <w:rPr>
                <w:rFonts w:ascii="Times New Roman" w:hAnsi="Times New Roman" w:cs="Times New Roman"/>
                <w:bCs/>
                <w:sz w:val="24"/>
                <w:szCs w:val="24"/>
              </w:rPr>
              <w:t>Литература послевоенного периода (до 1960-х годов).</w:t>
            </w:r>
          </w:p>
        </w:tc>
        <w:tc>
          <w:tcPr>
            <w:tcW w:w="2018" w:type="dxa"/>
          </w:tcPr>
          <w:p w:rsidR="008F7543" w:rsidRPr="00274504" w:rsidRDefault="00274504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74504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</w:tr>
      <w:tr w:rsidR="008F7543" w:rsidRPr="00CB4C46" w:rsidTr="002A4885">
        <w:tc>
          <w:tcPr>
            <w:tcW w:w="797" w:type="dxa"/>
          </w:tcPr>
          <w:p w:rsidR="008F7543" w:rsidRPr="00CB4C46" w:rsidRDefault="00D75641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56" w:type="dxa"/>
          </w:tcPr>
          <w:p w:rsidR="008F7543" w:rsidRPr="00230440" w:rsidRDefault="00B15E69" w:rsidP="003C46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>Литература 1960–1980-х годов.</w:t>
            </w:r>
            <w:r w:rsidR="0027450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23044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речи.</w:t>
            </w:r>
          </w:p>
        </w:tc>
        <w:tc>
          <w:tcPr>
            <w:tcW w:w="2018" w:type="dxa"/>
          </w:tcPr>
          <w:p w:rsidR="008F7543" w:rsidRPr="00274504" w:rsidRDefault="00230440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74504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8F7543" w:rsidRPr="00CB4C46" w:rsidTr="002A4885">
        <w:tc>
          <w:tcPr>
            <w:tcW w:w="797" w:type="dxa"/>
          </w:tcPr>
          <w:p w:rsidR="008F7543" w:rsidRPr="00CB4C46" w:rsidRDefault="00D75641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56" w:type="dxa"/>
          </w:tcPr>
          <w:p w:rsidR="008F7543" w:rsidRPr="00230440" w:rsidRDefault="00B15E69" w:rsidP="003C465F">
            <w:pPr>
              <w:pStyle w:val="af2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>Литература 1980–2000-х годов.</w:t>
            </w:r>
            <w:r w:rsidR="0027450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="0023044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Развитие речи.</w:t>
            </w:r>
          </w:p>
        </w:tc>
        <w:tc>
          <w:tcPr>
            <w:tcW w:w="2018" w:type="dxa"/>
          </w:tcPr>
          <w:p w:rsidR="008F7543" w:rsidRPr="00274504" w:rsidRDefault="00230440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74504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10</w:t>
            </w:r>
          </w:p>
        </w:tc>
      </w:tr>
      <w:tr w:rsidR="008F7543" w:rsidRPr="00CB4C46" w:rsidTr="002A4885">
        <w:tc>
          <w:tcPr>
            <w:tcW w:w="797" w:type="dxa"/>
          </w:tcPr>
          <w:p w:rsidR="008F7543" w:rsidRPr="00CB4C46" w:rsidRDefault="00D75641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56" w:type="dxa"/>
          </w:tcPr>
          <w:p w:rsidR="008F7543" w:rsidRPr="00274504" w:rsidRDefault="00B15E69" w:rsidP="003C465F">
            <w:pPr>
              <w:pStyle w:val="af2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2A4885">
              <w:rPr>
                <w:rFonts w:ascii="Times New Roman" w:hAnsi="Times New Roman"/>
                <w:bCs/>
                <w:sz w:val="24"/>
                <w:szCs w:val="24"/>
              </w:rPr>
              <w:t>Литература 2000–2010-х годов.</w:t>
            </w:r>
            <w:r w:rsidR="00274504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Развитие речи.</w:t>
            </w:r>
          </w:p>
        </w:tc>
        <w:tc>
          <w:tcPr>
            <w:tcW w:w="2018" w:type="dxa"/>
          </w:tcPr>
          <w:p w:rsidR="008F7543" w:rsidRPr="00274504" w:rsidRDefault="00ED233D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D75641" w:rsidRPr="00CB4C46" w:rsidTr="002A4885">
        <w:trPr>
          <w:trHeight w:val="225"/>
        </w:trPr>
        <w:tc>
          <w:tcPr>
            <w:tcW w:w="797" w:type="dxa"/>
          </w:tcPr>
          <w:p w:rsidR="00D75641" w:rsidRPr="00CB4C46" w:rsidRDefault="00D75641" w:rsidP="003C465F">
            <w:pPr>
              <w:pStyle w:val="af2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56" w:type="dxa"/>
          </w:tcPr>
          <w:p w:rsidR="00D75641" w:rsidRPr="002A4885" w:rsidRDefault="00230440" w:rsidP="00B15E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Всего</w:t>
            </w:r>
          </w:p>
        </w:tc>
        <w:tc>
          <w:tcPr>
            <w:tcW w:w="2018" w:type="dxa"/>
          </w:tcPr>
          <w:p w:rsidR="00D75641" w:rsidRPr="00D75641" w:rsidRDefault="00230440" w:rsidP="003C465F">
            <w:pPr>
              <w:pStyle w:val="af2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color w:val="FF0000"/>
                <w:spacing w:val="2"/>
                <w:w w:val="119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34</w:t>
            </w:r>
          </w:p>
        </w:tc>
      </w:tr>
    </w:tbl>
    <w:p w:rsidR="008F7543" w:rsidRDefault="008F7543" w:rsidP="008F7543"/>
    <w:p w:rsidR="008F7543" w:rsidRDefault="008F7543" w:rsidP="00212F04">
      <w:pPr>
        <w:pStyle w:val="af2"/>
        <w:rPr>
          <w:rFonts w:ascii="Times New Roman" w:hAnsi="Times New Roman"/>
          <w:sz w:val="24"/>
          <w:szCs w:val="24"/>
        </w:rPr>
      </w:pPr>
    </w:p>
    <w:p w:rsidR="004D1255" w:rsidRDefault="004D1255" w:rsidP="00212F04">
      <w:pPr>
        <w:pStyle w:val="af2"/>
        <w:rPr>
          <w:rFonts w:ascii="Times New Roman" w:hAnsi="Times New Roman"/>
          <w:sz w:val="24"/>
          <w:szCs w:val="24"/>
        </w:rPr>
      </w:pPr>
    </w:p>
    <w:p w:rsidR="004D1255" w:rsidRPr="00212F04" w:rsidRDefault="004D1255" w:rsidP="00212F04">
      <w:pPr>
        <w:pStyle w:val="af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C:\Users\Шакирова Дильбар\Desktop\ахыры лит.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ахыры лит.10-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1255" w:rsidRPr="00212F04" w:rsidSect="00D5698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 Pragmatica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C60AE0"/>
    <w:multiLevelType w:val="hybridMultilevel"/>
    <w:tmpl w:val="7E2E12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9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0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2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6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8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4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4"/>
  </w:num>
  <w:num w:numId="3">
    <w:abstractNumId w:val="18"/>
  </w:num>
  <w:num w:numId="4">
    <w:abstractNumId w:val="19"/>
  </w:num>
  <w:num w:numId="5">
    <w:abstractNumId w:val="30"/>
  </w:num>
  <w:num w:numId="6">
    <w:abstractNumId w:val="40"/>
  </w:num>
  <w:num w:numId="7">
    <w:abstractNumId w:val="24"/>
  </w:num>
  <w:num w:numId="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4"/>
  </w:num>
  <w:num w:numId="11">
    <w:abstractNumId w:val="39"/>
  </w:num>
  <w:num w:numId="12">
    <w:abstractNumId w:val="4"/>
  </w:num>
  <w:num w:numId="13">
    <w:abstractNumId w:val="29"/>
  </w:num>
  <w:num w:numId="14">
    <w:abstractNumId w:val="1"/>
  </w:num>
  <w:num w:numId="15">
    <w:abstractNumId w:val="23"/>
  </w:num>
  <w:num w:numId="16">
    <w:abstractNumId w:val="16"/>
  </w:num>
  <w:num w:numId="17">
    <w:abstractNumId w:val="12"/>
  </w:num>
  <w:num w:numId="18">
    <w:abstractNumId w:val="38"/>
  </w:num>
  <w:num w:numId="19">
    <w:abstractNumId w:val="8"/>
  </w:num>
  <w:num w:numId="20">
    <w:abstractNumId w:val="13"/>
  </w:num>
  <w:num w:numId="21">
    <w:abstractNumId w:val="46"/>
  </w:num>
  <w:num w:numId="22">
    <w:abstractNumId w:val="27"/>
  </w:num>
  <w:num w:numId="23">
    <w:abstractNumId w:val="37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2"/>
  </w:num>
  <w:num w:numId="31">
    <w:abstractNumId w:val="0"/>
  </w:num>
  <w:num w:numId="32">
    <w:abstractNumId w:val="36"/>
  </w:num>
  <w:num w:numId="33">
    <w:abstractNumId w:val="32"/>
  </w:num>
  <w:num w:numId="34">
    <w:abstractNumId w:val="35"/>
  </w:num>
  <w:num w:numId="35">
    <w:abstractNumId w:val="28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5"/>
  </w:num>
  <w:num w:numId="41">
    <w:abstractNumId w:val="6"/>
  </w:num>
  <w:num w:numId="42">
    <w:abstractNumId w:val="33"/>
  </w:num>
  <w:num w:numId="43">
    <w:abstractNumId w:val="44"/>
  </w:num>
  <w:num w:numId="44">
    <w:abstractNumId w:val="41"/>
  </w:num>
  <w:num w:numId="45">
    <w:abstractNumId w:val="25"/>
  </w:num>
  <w:num w:numId="46">
    <w:abstractNumId w:val="26"/>
  </w:num>
  <w:num w:numId="4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6985"/>
    <w:rsid w:val="00041C0E"/>
    <w:rsid w:val="00052BF1"/>
    <w:rsid w:val="00094645"/>
    <w:rsid w:val="000D1CDF"/>
    <w:rsid w:val="00203A02"/>
    <w:rsid w:val="00212F04"/>
    <w:rsid w:val="00213AEE"/>
    <w:rsid w:val="00230440"/>
    <w:rsid w:val="0025107D"/>
    <w:rsid w:val="00274504"/>
    <w:rsid w:val="002A4885"/>
    <w:rsid w:val="00315156"/>
    <w:rsid w:val="0035697F"/>
    <w:rsid w:val="0038042B"/>
    <w:rsid w:val="004475BC"/>
    <w:rsid w:val="004D1255"/>
    <w:rsid w:val="00523A3B"/>
    <w:rsid w:val="005F59A9"/>
    <w:rsid w:val="00637BD5"/>
    <w:rsid w:val="006A4736"/>
    <w:rsid w:val="0070402E"/>
    <w:rsid w:val="00782FFC"/>
    <w:rsid w:val="00792D77"/>
    <w:rsid w:val="007C53AB"/>
    <w:rsid w:val="007E533F"/>
    <w:rsid w:val="00867718"/>
    <w:rsid w:val="008A0D52"/>
    <w:rsid w:val="008F7543"/>
    <w:rsid w:val="00974C81"/>
    <w:rsid w:val="00984DE8"/>
    <w:rsid w:val="009D2CEA"/>
    <w:rsid w:val="00B15E69"/>
    <w:rsid w:val="00B73AC2"/>
    <w:rsid w:val="00C4581B"/>
    <w:rsid w:val="00CA5C11"/>
    <w:rsid w:val="00CB225A"/>
    <w:rsid w:val="00D56985"/>
    <w:rsid w:val="00D75641"/>
    <w:rsid w:val="00DD4D88"/>
    <w:rsid w:val="00E2448B"/>
    <w:rsid w:val="00E8271B"/>
    <w:rsid w:val="00ED233D"/>
    <w:rsid w:val="00EE5B32"/>
    <w:rsid w:val="00F07A33"/>
    <w:rsid w:val="00F27C24"/>
    <w:rsid w:val="00F60853"/>
    <w:rsid w:val="00FA1FEF"/>
    <w:rsid w:val="00FE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6985"/>
    <w:pPr>
      <w:spacing w:after="0" w:line="240" w:lineRule="auto"/>
      <w:ind w:left="720" w:firstLine="1814"/>
      <w:jc w:val="both"/>
    </w:pPr>
    <w:rPr>
      <w:rFonts w:ascii="Calibri" w:eastAsia="Calibri" w:hAnsi="Calibri" w:cs="Calibri"/>
      <w:lang w:eastAsia="en-US"/>
    </w:rPr>
  </w:style>
  <w:style w:type="character" w:customStyle="1" w:styleId="a4">
    <w:name w:val="Текст сноски Знак"/>
    <w:basedOn w:val="a0"/>
    <w:link w:val="a5"/>
    <w:uiPriority w:val="99"/>
    <w:semiHidden/>
    <w:rsid w:val="00D56985"/>
    <w:rPr>
      <w:rFonts w:ascii="Calibri" w:eastAsia="Calibri" w:hAnsi="Calibri" w:cs="Calibri"/>
      <w:sz w:val="20"/>
      <w:szCs w:val="20"/>
    </w:rPr>
  </w:style>
  <w:style w:type="paragraph" w:styleId="a5">
    <w:name w:val="footnote text"/>
    <w:basedOn w:val="a"/>
    <w:link w:val="a4"/>
    <w:uiPriority w:val="99"/>
    <w:semiHidden/>
    <w:rsid w:val="00D56985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1">
    <w:name w:val="Текст сноски Знак1"/>
    <w:basedOn w:val="a0"/>
    <w:link w:val="a5"/>
    <w:uiPriority w:val="99"/>
    <w:semiHidden/>
    <w:rsid w:val="00D56985"/>
    <w:rPr>
      <w:sz w:val="20"/>
      <w:szCs w:val="20"/>
    </w:rPr>
  </w:style>
  <w:style w:type="paragraph" w:styleId="a6">
    <w:name w:val="header"/>
    <w:basedOn w:val="a"/>
    <w:link w:val="a7"/>
    <w:uiPriority w:val="99"/>
    <w:rsid w:val="00D569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D56985"/>
    <w:rPr>
      <w:rFonts w:ascii="Calibri" w:eastAsia="Calibri" w:hAnsi="Calibri" w:cs="Calibri"/>
      <w:lang w:eastAsia="en-US"/>
    </w:rPr>
  </w:style>
  <w:style w:type="paragraph" w:styleId="a8">
    <w:name w:val="footer"/>
    <w:basedOn w:val="a"/>
    <w:link w:val="a9"/>
    <w:uiPriority w:val="99"/>
    <w:rsid w:val="00D5698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D56985"/>
    <w:rPr>
      <w:rFonts w:ascii="Calibri" w:eastAsia="Calibri" w:hAnsi="Calibri" w:cs="Calibri"/>
      <w:lang w:eastAsia="en-US"/>
    </w:rPr>
  </w:style>
  <w:style w:type="character" w:styleId="aa">
    <w:name w:val="Strong"/>
    <w:basedOn w:val="a0"/>
    <w:uiPriority w:val="99"/>
    <w:qFormat/>
    <w:rsid w:val="00D56985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D56985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D56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0">
    <w:name w:val="Текст выноски Знак1"/>
    <w:basedOn w:val="a0"/>
    <w:link w:val="ac"/>
    <w:uiPriority w:val="99"/>
    <w:semiHidden/>
    <w:rsid w:val="00D569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569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D56985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D56985"/>
    <w:rPr>
      <w:b/>
      <w:bCs/>
    </w:rPr>
  </w:style>
  <w:style w:type="paragraph" w:styleId="ad">
    <w:name w:val="Body Text Indent"/>
    <w:basedOn w:val="a"/>
    <w:link w:val="ae"/>
    <w:uiPriority w:val="99"/>
    <w:rsid w:val="00D5698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D56985"/>
    <w:rPr>
      <w:rFonts w:ascii="Times New Roman" w:eastAsia="Times New Roman" w:hAnsi="Times New Roman" w:cs="Times New Roman"/>
      <w:sz w:val="28"/>
      <w:szCs w:val="28"/>
      <w:lang w:val="tt-RU"/>
    </w:rPr>
  </w:style>
  <w:style w:type="paragraph" w:styleId="af">
    <w:name w:val="Body Text"/>
    <w:basedOn w:val="a"/>
    <w:link w:val="af0"/>
    <w:uiPriority w:val="99"/>
    <w:rsid w:val="00D56985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af0">
    <w:name w:val="Основной текст Знак"/>
    <w:basedOn w:val="a0"/>
    <w:link w:val="af"/>
    <w:uiPriority w:val="99"/>
    <w:rsid w:val="00D56985"/>
    <w:rPr>
      <w:rFonts w:ascii="Calibri" w:eastAsia="Calibri" w:hAnsi="Calibri" w:cs="Calibri"/>
      <w:lang w:eastAsia="en-US"/>
    </w:rPr>
  </w:style>
  <w:style w:type="paragraph" w:styleId="af1">
    <w:name w:val="Normal (Web)"/>
    <w:basedOn w:val="a"/>
    <w:uiPriority w:val="99"/>
    <w:rsid w:val="00D56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 Spacing"/>
    <w:link w:val="af3"/>
    <w:uiPriority w:val="1"/>
    <w:qFormat/>
    <w:rsid w:val="00D56985"/>
    <w:pPr>
      <w:overflowPunct w:val="0"/>
      <w:autoSpaceDE w:val="0"/>
      <w:autoSpaceDN w:val="0"/>
      <w:adjustRightInd w:val="0"/>
      <w:spacing w:after="0" w:line="240" w:lineRule="auto"/>
    </w:pPr>
    <w:rPr>
      <w:rFonts w:ascii="A Pragmatica" w:eastAsia="Calibri" w:hAnsi="A Pragmatica" w:cs="Times New Roman"/>
    </w:rPr>
  </w:style>
  <w:style w:type="character" w:customStyle="1" w:styleId="af3">
    <w:name w:val="Без интервала Знак"/>
    <w:link w:val="af2"/>
    <w:uiPriority w:val="1"/>
    <w:locked/>
    <w:rsid w:val="00D56985"/>
    <w:rPr>
      <w:rFonts w:ascii="A Pragmatica" w:eastAsia="Calibri" w:hAnsi="A Pragmatica" w:cs="Times New Roman"/>
    </w:rPr>
  </w:style>
  <w:style w:type="paragraph" w:customStyle="1" w:styleId="msonormalbullet2gif">
    <w:name w:val="msonormalbullet2.gif"/>
    <w:basedOn w:val="a"/>
    <w:rsid w:val="00DD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Шакирова Дильбар</cp:lastModifiedBy>
  <cp:revision>17</cp:revision>
  <cp:lastPrinted>2020-11-10T18:02:00Z</cp:lastPrinted>
  <dcterms:created xsi:type="dcterms:W3CDTF">2020-09-17T13:45:00Z</dcterms:created>
  <dcterms:modified xsi:type="dcterms:W3CDTF">2020-11-11T04:38:00Z</dcterms:modified>
</cp:coreProperties>
</file>